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b w:val="1"/>
          <w:bCs w:val="1"/>
        </w:rPr>
      </w:pPr>
      <w:r w:rsidDel="00000000" w:rsidR="00000000" w:rsidRPr="00000000">
        <w:rPr>
          <w:b w:val="1"/>
          <w:bCs w:val="1"/>
        </w:rPr>
        <w:drawing>
          <wp:anchor allowOverlap="1" behindDoc="1" distB="114300" distT="114300" distL="114300" distR="114300" hidden="0" layoutInCell="1" locked="0" relativeHeight="0" simplePos="0">
            <wp:simplePos x="0" y="0"/>
            <wp:positionH relativeFrom="page">
              <wp:posOffset>-79374</wp:posOffset>
            </wp:positionH>
            <wp:positionV relativeFrom="page">
              <wp:posOffset>-63686</wp:posOffset>
            </wp:positionV>
            <wp:extent cx="7924800" cy="10245912"/>
            <wp:effectExtent b="0" l="0" r="0" t="0"/>
            <wp:wrapNone/>
            <wp:docPr id="1" name="image1.png"/>
            <a:graphic>
              <a:graphicData uri="http://schemas.openxmlformats.org/drawingml/2006/picture">
                <pic:pic>
                  <pic:nvPicPr>
                    <pic:cNvPr id="0" name="image1.png"/>
                    <pic:cNvPicPr preferRelativeResize="0"/>
                  </pic:nvPicPr>
                  <pic:blipFill>
                    <a:blip r:embed="rId6"/>
                    <a:srcRect b="0" l="2" r="2" t="0"/>
                    <a:stretch>
                      <a:fillRect/>
                    </a:stretch>
                  </pic:blipFill>
                  <pic:spPr>
                    <a:xfrm>
                      <a:off x="0" y="0"/>
                      <a:ext cx="7924800" cy="10245912"/>
                    </a:xfrm>
                    <a:prstGeom prst="rect"/>
                    <a:ln/>
                  </pic:spPr>
                </pic:pic>
              </a:graphicData>
            </a:graphic>
          </wp:anchor>
        </w:drawing>
      </w:r>
      <w:r w:rsidDel="00000000" w:rsidR="00000000" w:rsidRPr="00000000">
        <w:br w:type="page"/>
      </w:r>
      <w:r w:rsidDel="00000000" w:rsidR="00000000" w:rsidRPr="00000000">
        <w:rPr>
          <w:rtl w:val="0"/>
        </w:rPr>
      </w:r>
    </w:p>
    <w:p w:rsidR="00000000" w:rsidDel="00000000" w:rsidP="00000000" w:rsidRDefault="00000000" w:rsidRPr="00000000" w14:paraId="00000002">
      <w:pPr>
        <w:jc w:val="center"/>
        <w:rPr>
          <w:b w:val="1"/>
          <w:bCs w:val="1"/>
          <w:sz w:val="30"/>
          <w:szCs w:val="30"/>
        </w:rPr>
      </w:pPr>
      <w:r w:rsidDel="00000000" w:rsidR="00000000" w:rsidRPr="00000000">
        <w:rPr>
          <w:b w:val="1"/>
          <w:bCs w:val="1"/>
          <w:sz w:val="30"/>
          <w:szCs w:val="30"/>
          <w:rtl w:val="0"/>
        </w:rPr>
        <w:t xml:space="preserve">Table of Contents</w:t>
      </w:r>
    </w:p>
    <w:p w:rsidR="00000000" w:rsidDel="00000000" w:rsidP="00000000" w:rsidRDefault="00000000" w:rsidRPr="00000000" w14:paraId="00000003">
      <w:pPr>
        <w:jc w:val="center"/>
        <w:rPr>
          <w:b w:val="1"/>
          <w:bCs w:val="1"/>
        </w:rPr>
      </w:pPr>
      <w:r w:rsidDel="00000000" w:rsidR="00000000" w:rsidRPr="00000000">
        <w:rPr>
          <w:rtl w:val="0"/>
        </w:rPr>
      </w:r>
    </w:p>
    <w:sdt>
      <w:sdtPr>
        <w:id w:val="-1894043643"/>
        <w:docPartObj>
          <w:docPartGallery w:val="Table of Contents"/>
          <w:docPartUnique w:val="1"/>
        </w:docPartObj>
      </w:sdtPr>
      <w:sdtContent>
        <w:p w:rsidR="00000000" w:rsidDel="00000000" w:rsidP="00000000" w:rsidRDefault="00000000" w:rsidRPr="00000000" w14:paraId="00000004">
          <w:pPr>
            <w:widowControl w:val="0"/>
            <w:tabs>
              <w:tab w:val="right" w:leader="dot" w:pos="12000"/>
            </w:tabs>
            <w:spacing w:before="60" w:line="240" w:lineRule="auto"/>
            <w:rPr>
              <w:rFonts w:ascii="Arial" w:cs="Arial" w:eastAsia="Arial" w:hAnsi="Arial"/>
              <w:b w:val="0"/>
              <w:bCs w:val="0"/>
              <w:i w:val="0"/>
              <w:iCs w:val="0"/>
              <w:smallCaps w:val="0"/>
              <w:strike w:val="0"/>
              <w:color w:val="1155cc"/>
              <w:sz w:val="22"/>
              <w:szCs w:val="22"/>
              <w:u w:val="single"/>
              <w:shd w:fill="auto" w:val="clear"/>
              <w:vertAlign w:val="baseline"/>
            </w:rPr>
          </w:pPr>
          <w:r w:rsidDel="00000000" w:rsidR="00000000" w:rsidRPr="00000000">
            <w:fldChar w:fldCharType="begin"/>
            <w:instrText xml:space="preserve"> TOC \h \u \z \t "Heading 1,1,Heading 3,3,Heading 4,4,Heading 5,5,Heading 6,6,"</w:instrText>
            <w:fldChar w:fldCharType="separate"/>
          </w:r>
          <w:hyperlink w:anchor="_mlkjjbljmovc">
            <w:r w:rsidDel="00000000" w:rsidR="00000000" w:rsidRPr="00000000">
              <w:rPr>
                <w:rFonts w:ascii="Arial" w:cs="Arial" w:eastAsia="Arial" w:hAnsi="Arial"/>
                <w:b w:val="0"/>
                <w:bCs w:val="0"/>
                <w:i w:val="0"/>
                <w:iCs w:val="0"/>
                <w:smallCaps w:val="0"/>
                <w:strike w:val="0"/>
                <w:color w:val="1155cc"/>
                <w:sz w:val="22"/>
                <w:szCs w:val="22"/>
                <w:u w:val="single"/>
                <w:shd w:fill="auto" w:val="clear"/>
                <w:vertAlign w:val="baseline"/>
                <w:rtl w:val="0"/>
              </w:rPr>
              <w:t xml:space="preserve">Introduction</w:t>
              <w:tab/>
              <w:t xml:space="preserve">2</w:t>
            </w:r>
          </w:hyperlink>
          <w:r w:rsidDel="00000000" w:rsidR="00000000" w:rsidRPr="00000000">
            <w:rPr>
              <w:rtl w:val="0"/>
            </w:rPr>
          </w:r>
        </w:p>
        <w:p w:rsidR="00000000" w:rsidDel="00000000" w:rsidP="00000000" w:rsidRDefault="00000000" w:rsidRPr="00000000" w14:paraId="00000005">
          <w:pPr>
            <w:widowControl w:val="0"/>
            <w:tabs>
              <w:tab w:val="right" w:leader="dot" w:pos="12000"/>
            </w:tabs>
            <w:spacing w:before="60" w:line="240" w:lineRule="auto"/>
            <w:rPr>
              <w:rFonts w:ascii="Arial" w:cs="Arial" w:eastAsia="Arial" w:hAnsi="Arial"/>
              <w:b w:val="0"/>
              <w:bCs w:val="0"/>
              <w:i w:val="0"/>
              <w:iCs w:val="0"/>
              <w:smallCaps w:val="0"/>
              <w:strike w:val="0"/>
              <w:color w:val="1155cc"/>
              <w:sz w:val="22"/>
              <w:szCs w:val="22"/>
              <w:u w:val="single"/>
              <w:shd w:fill="auto" w:val="clear"/>
              <w:vertAlign w:val="baseline"/>
            </w:rPr>
          </w:pPr>
          <w:hyperlink w:anchor="_whcjzovsq78v">
            <w:r w:rsidDel="00000000" w:rsidR="00000000" w:rsidRPr="00000000">
              <w:rPr>
                <w:rFonts w:ascii="Arial" w:cs="Arial" w:eastAsia="Arial" w:hAnsi="Arial"/>
                <w:b w:val="0"/>
                <w:bCs w:val="0"/>
                <w:i w:val="0"/>
                <w:iCs w:val="0"/>
                <w:smallCaps w:val="0"/>
                <w:strike w:val="0"/>
                <w:color w:val="1155cc"/>
                <w:sz w:val="22"/>
                <w:szCs w:val="22"/>
                <w:u w:val="single"/>
                <w:shd w:fill="auto" w:val="clear"/>
                <w:vertAlign w:val="baseline"/>
                <w:rtl w:val="0"/>
              </w:rPr>
              <w:t xml:space="preserve">Fundraising Tool: The Funnel</w:t>
              <w:tab/>
              <w:t xml:space="preserve">3</w:t>
            </w:r>
          </w:hyperlink>
          <w:r w:rsidDel="00000000" w:rsidR="00000000" w:rsidRPr="00000000">
            <w:rPr>
              <w:rtl w:val="0"/>
            </w:rPr>
          </w:r>
        </w:p>
        <w:p w:rsidR="00000000" w:rsidDel="00000000" w:rsidP="00000000" w:rsidRDefault="00000000" w:rsidRPr="00000000" w14:paraId="00000006">
          <w:pPr>
            <w:widowControl w:val="0"/>
            <w:tabs>
              <w:tab w:val="right" w:leader="dot" w:pos="12000"/>
            </w:tabs>
            <w:spacing w:before="60" w:line="240" w:lineRule="auto"/>
            <w:rPr>
              <w:rFonts w:ascii="Arial" w:cs="Arial" w:eastAsia="Arial" w:hAnsi="Arial"/>
              <w:b w:val="0"/>
              <w:bCs w:val="0"/>
              <w:i w:val="0"/>
              <w:iCs w:val="0"/>
              <w:smallCaps w:val="0"/>
              <w:strike w:val="0"/>
              <w:color w:val="1155cc"/>
              <w:sz w:val="22"/>
              <w:szCs w:val="22"/>
              <w:u w:val="single"/>
              <w:shd w:fill="auto" w:val="clear"/>
              <w:vertAlign w:val="baseline"/>
            </w:rPr>
          </w:pPr>
          <w:hyperlink w:anchor="_orep8hivwdwf">
            <w:r w:rsidDel="00000000" w:rsidR="00000000" w:rsidRPr="00000000">
              <w:rPr>
                <w:rFonts w:ascii="Arial" w:cs="Arial" w:eastAsia="Arial" w:hAnsi="Arial"/>
                <w:b w:val="0"/>
                <w:bCs w:val="0"/>
                <w:i w:val="0"/>
                <w:iCs w:val="0"/>
                <w:smallCaps w:val="0"/>
                <w:strike w:val="0"/>
                <w:color w:val="1155cc"/>
                <w:sz w:val="22"/>
                <w:szCs w:val="22"/>
                <w:u w:val="single"/>
                <w:shd w:fill="auto" w:val="clear"/>
                <w:vertAlign w:val="baseline"/>
                <w:rtl w:val="0"/>
              </w:rPr>
              <w:t xml:space="preserve">Fundraiser Steps</w:t>
              <w:tab/>
              <w:t xml:space="preserve">4</w:t>
            </w:r>
          </w:hyperlink>
          <w:r w:rsidDel="00000000" w:rsidR="00000000" w:rsidRPr="00000000">
            <w:rPr>
              <w:rtl w:val="0"/>
            </w:rPr>
          </w:r>
        </w:p>
        <w:p w:rsidR="00000000" w:rsidDel="00000000" w:rsidP="00000000" w:rsidRDefault="00000000" w:rsidRPr="00000000" w14:paraId="00000007">
          <w:pPr>
            <w:widowControl w:val="0"/>
            <w:tabs>
              <w:tab w:val="right" w:leader="dot" w:pos="12000"/>
            </w:tabs>
            <w:spacing w:before="60" w:line="240" w:lineRule="auto"/>
            <w:rPr>
              <w:rFonts w:ascii="Arial" w:cs="Arial" w:eastAsia="Arial" w:hAnsi="Arial"/>
              <w:b w:val="0"/>
              <w:bCs w:val="0"/>
              <w:i w:val="0"/>
              <w:iCs w:val="0"/>
              <w:smallCaps w:val="0"/>
              <w:strike w:val="0"/>
              <w:color w:val="1155cc"/>
              <w:sz w:val="22"/>
              <w:szCs w:val="22"/>
              <w:u w:val="single"/>
              <w:shd w:fill="auto" w:val="clear"/>
              <w:vertAlign w:val="baseline"/>
            </w:rPr>
          </w:pPr>
          <w:hyperlink w:anchor="_jm3v3tkiyt81">
            <w:r w:rsidDel="00000000" w:rsidR="00000000" w:rsidRPr="00000000">
              <w:rPr>
                <w:rFonts w:ascii="Arial" w:cs="Arial" w:eastAsia="Arial" w:hAnsi="Arial"/>
                <w:b w:val="0"/>
                <w:bCs w:val="0"/>
                <w:i w:val="0"/>
                <w:iCs w:val="0"/>
                <w:smallCaps w:val="0"/>
                <w:strike w:val="0"/>
                <w:color w:val="1155cc"/>
                <w:sz w:val="22"/>
                <w:szCs w:val="22"/>
                <w:u w:val="single"/>
                <w:shd w:fill="auto" w:val="clear"/>
                <w:vertAlign w:val="baseline"/>
                <w:rtl w:val="0"/>
              </w:rPr>
              <w:t xml:space="preserve">ReACT Fundraisers</w:t>
              <w:tab/>
              <w:t xml:space="preserve">5</w:t>
            </w:r>
          </w:hyperlink>
          <w:r w:rsidDel="00000000" w:rsidR="00000000" w:rsidRPr="00000000">
            <w:rPr>
              <w:rtl w:val="0"/>
            </w:rPr>
          </w:r>
        </w:p>
        <w:p w:rsidR="00000000" w:rsidDel="00000000" w:rsidP="00000000" w:rsidRDefault="00000000" w:rsidRPr="00000000" w14:paraId="00000008">
          <w:pPr>
            <w:widowControl w:val="0"/>
            <w:tabs>
              <w:tab w:val="right" w:leader="dot" w:pos="12000"/>
            </w:tabs>
            <w:spacing w:before="60" w:line="240" w:lineRule="auto"/>
            <w:rPr>
              <w:rFonts w:ascii="Arial" w:cs="Arial" w:eastAsia="Arial" w:hAnsi="Arial"/>
              <w:b w:val="0"/>
              <w:bCs w:val="0"/>
              <w:i w:val="0"/>
              <w:iCs w:val="0"/>
              <w:smallCaps w:val="0"/>
              <w:strike w:val="0"/>
              <w:color w:val="1155cc"/>
              <w:sz w:val="22"/>
              <w:szCs w:val="22"/>
              <w:u w:val="single"/>
              <w:shd w:fill="auto" w:val="clear"/>
              <w:vertAlign w:val="baseline"/>
            </w:rPr>
          </w:pPr>
          <w:hyperlink w:anchor="_n82327clsto2">
            <w:r w:rsidDel="00000000" w:rsidR="00000000" w:rsidRPr="00000000">
              <w:rPr>
                <w:rFonts w:ascii="Arial" w:cs="Arial" w:eastAsia="Arial" w:hAnsi="Arial"/>
                <w:b w:val="0"/>
                <w:bCs w:val="0"/>
                <w:i w:val="0"/>
                <w:iCs w:val="0"/>
                <w:smallCaps w:val="0"/>
                <w:strike w:val="0"/>
                <w:color w:val="1155cc"/>
                <w:sz w:val="22"/>
                <w:szCs w:val="22"/>
                <w:u w:val="single"/>
                <w:shd w:fill="auto" w:val="clear"/>
                <w:vertAlign w:val="baseline"/>
                <w:rtl w:val="0"/>
              </w:rPr>
              <w:t xml:space="preserve">In Person Fundraisers</w:t>
              <w:tab/>
              <w:t xml:space="preserve">6</w:t>
            </w:r>
          </w:hyperlink>
          <w:r w:rsidDel="00000000" w:rsidR="00000000" w:rsidRPr="00000000">
            <w:rPr>
              <w:rtl w:val="0"/>
            </w:rPr>
          </w:r>
        </w:p>
        <w:p w:rsidR="00000000" w:rsidDel="00000000" w:rsidP="00000000" w:rsidRDefault="00000000" w:rsidRPr="00000000" w14:paraId="00000009">
          <w:pPr>
            <w:widowControl w:val="0"/>
            <w:tabs>
              <w:tab w:val="right" w:leader="dot" w:pos="12000"/>
            </w:tabs>
            <w:spacing w:before="60" w:line="240" w:lineRule="auto"/>
            <w:rPr>
              <w:rFonts w:ascii="Arial" w:cs="Arial" w:eastAsia="Arial" w:hAnsi="Arial"/>
              <w:b w:val="0"/>
              <w:bCs w:val="0"/>
              <w:i w:val="0"/>
              <w:iCs w:val="0"/>
              <w:smallCaps w:val="0"/>
              <w:strike w:val="0"/>
              <w:color w:val="1155cc"/>
              <w:sz w:val="22"/>
              <w:szCs w:val="22"/>
              <w:u w:val="single"/>
              <w:shd w:fill="auto" w:val="clear"/>
              <w:vertAlign w:val="baseline"/>
            </w:rPr>
          </w:pPr>
          <w:hyperlink w:anchor="_czgtnvmj1pma">
            <w:r w:rsidDel="00000000" w:rsidR="00000000" w:rsidRPr="00000000">
              <w:rPr>
                <w:rFonts w:ascii="Arial" w:cs="Arial" w:eastAsia="Arial" w:hAnsi="Arial"/>
                <w:b w:val="0"/>
                <w:bCs w:val="0"/>
                <w:i w:val="0"/>
                <w:iCs w:val="0"/>
                <w:smallCaps w:val="0"/>
                <w:strike w:val="0"/>
                <w:color w:val="1155cc"/>
                <w:sz w:val="22"/>
                <w:szCs w:val="22"/>
                <w:u w:val="single"/>
                <w:shd w:fill="auto" w:val="clear"/>
                <w:vertAlign w:val="baseline"/>
                <w:rtl w:val="0"/>
              </w:rPr>
              <w:t xml:space="preserve">Virtual Fundraisers</w:t>
              <w:tab/>
              <w:t xml:space="preserve">7</w:t>
            </w:r>
          </w:hyperlink>
          <w:r w:rsidDel="00000000" w:rsidR="00000000" w:rsidRPr="00000000">
            <w:rPr>
              <w:rtl w:val="0"/>
            </w:rPr>
          </w:r>
        </w:p>
        <w:p w:rsidR="00000000" w:rsidDel="00000000" w:rsidP="00000000" w:rsidRDefault="00000000" w:rsidRPr="00000000" w14:paraId="0000000A">
          <w:pPr>
            <w:widowControl w:val="0"/>
            <w:tabs>
              <w:tab w:val="right" w:leader="dot" w:pos="12000"/>
            </w:tabs>
            <w:spacing w:before="60" w:line="240" w:lineRule="auto"/>
            <w:rPr>
              <w:rFonts w:ascii="Arial" w:cs="Arial" w:eastAsia="Arial" w:hAnsi="Arial"/>
              <w:b w:val="0"/>
              <w:bCs w:val="0"/>
              <w:i w:val="0"/>
              <w:iCs w:val="0"/>
              <w:smallCaps w:val="0"/>
              <w:strike w:val="0"/>
              <w:color w:val="1155cc"/>
              <w:sz w:val="22"/>
              <w:szCs w:val="22"/>
              <w:u w:val="single"/>
              <w:shd w:fill="auto" w:val="clear"/>
              <w:vertAlign w:val="baseline"/>
            </w:rPr>
          </w:pPr>
          <w:hyperlink w:anchor="_j0qdm7xk7ufv">
            <w:r w:rsidDel="00000000" w:rsidR="00000000" w:rsidRPr="00000000">
              <w:rPr>
                <w:rFonts w:ascii="Arial" w:cs="Arial" w:eastAsia="Arial" w:hAnsi="Arial"/>
                <w:b w:val="0"/>
                <w:bCs w:val="0"/>
                <w:i w:val="0"/>
                <w:iCs w:val="0"/>
                <w:smallCaps w:val="0"/>
                <w:strike w:val="0"/>
                <w:color w:val="1155cc"/>
                <w:sz w:val="22"/>
                <w:szCs w:val="22"/>
                <w:u w:val="single"/>
                <w:shd w:fill="auto" w:val="clear"/>
                <w:vertAlign w:val="baseline"/>
                <w:rtl w:val="0"/>
              </w:rPr>
              <w:t xml:space="preserve">Citations</w:t>
              <w:tab/>
              <w:t xml:space="preserve">8</w:t>
            </w:r>
          </w:hyperlink>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00B">
      <w:pPr>
        <w:jc w:val="left"/>
        <w:rPr/>
      </w:pPr>
      <w:r w:rsidDel="00000000" w:rsidR="00000000" w:rsidRPr="00000000">
        <w:rPr>
          <w:rtl w:val="0"/>
        </w:rPr>
      </w:r>
    </w:p>
    <w:p w:rsidR="00000000" w:rsidDel="00000000" w:rsidP="00000000" w:rsidRDefault="00000000" w:rsidRPr="00000000" w14:paraId="0000000C">
      <w:pPr>
        <w:pStyle w:val="Heading3"/>
        <w:keepNext w:val="0"/>
        <w:keepLines w:val="0"/>
        <w:spacing w:before="280" w:lineRule="auto"/>
        <w:jc w:val="center"/>
        <w:rPr>
          <w:b w:val="1"/>
          <w:bCs w:val="1"/>
          <w:color w:val="000000"/>
          <w:sz w:val="26"/>
          <w:szCs w:val="26"/>
        </w:rPr>
      </w:pPr>
      <w:bookmarkStart w:colFirst="0" w:colLast="0" w:name="_3mzzt0lw1258" w:id="0"/>
      <w:bookmarkEnd w:id="0"/>
      <w:r w:rsidDel="00000000" w:rsidR="00000000" w:rsidRPr="00000000">
        <w:br w:type="page"/>
      </w:r>
      <w:r w:rsidDel="00000000" w:rsidR="00000000" w:rsidRPr="00000000">
        <w:rPr>
          <w:rtl w:val="0"/>
        </w:rPr>
      </w:r>
    </w:p>
    <w:p w:rsidR="00000000" w:rsidDel="00000000" w:rsidP="00000000" w:rsidRDefault="00000000" w:rsidRPr="00000000" w14:paraId="0000000D">
      <w:pPr>
        <w:pStyle w:val="Heading1"/>
        <w:spacing w:after="240" w:before="240" w:lineRule="auto"/>
        <w:rPr/>
      </w:pPr>
      <w:bookmarkStart w:colFirst="0" w:colLast="0" w:name="_mlkjjbljmovc" w:id="1"/>
      <w:bookmarkEnd w:id="1"/>
      <w:r w:rsidDel="00000000" w:rsidR="00000000" w:rsidRPr="00000000">
        <w:rPr>
          <w:rtl w:val="0"/>
        </w:rPr>
        <w:t xml:space="preserve">Introduction </w:t>
      </w:r>
    </w:p>
    <w:p w:rsidR="00000000" w:rsidDel="00000000" w:rsidP="00000000" w:rsidRDefault="00000000" w:rsidRPr="00000000" w14:paraId="0000000E">
      <w:pPr>
        <w:spacing w:after="240" w:before="240" w:lineRule="auto"/>
        <w:rPr/>
      </w:pPr>
      <w:r w:rsidDel="00000000" w:rsidR="00000000" w:rsidRPr="00000000">
        <w:rPr>
          <w:rtl w:val="0"/>
        </w:rPr>
        <w:t xml:space="preserve">This guide will help youth and advisors develop fundraisers for their ReACT coalition(s) or other youth prevention programs. Fundraising is the process of seeking and gathering voluntary financial contributions by engaging individuals, businesses, charitable foundations, or governmental agencies. </w:t>
      </w:r>
    </w:p>
    <w:p w:rsidR="00000000" w:rsidDel="00000000" w:rsidP="00000000" w:rsidRDefault="00000000" w:rsidRPr="00000000" w14:paraId="0000000F">
      <w:pPr>
        <w:spacing w:after="240" w:before="240" w:lineRule="auto"/>
        <w:rPr/>
      </w:pPr>
      <w:r w:rsidDel="00000000" w:rsidR="00000000" w:rsidRPr="00000000">
        <w:rPr>
          <w:rtl w:val="0"/>
        </w:rPr>
        <w:t xml:space="preserve">Traditionally, fundraising has consisted mainly of asking for donations through face-to-face fundraisings, such as door-knocking. In recent years, though, new forums such as online fundraising have expanded their reach from city to county to statewide events. This guide will highlight both fundraising techniques in person and virtual for a combined approach to increase your range of potential donors. </w:t>
      </w:r>
    </w:p>
    <w:p w:rsidR="00000000" w:rsidDel="00000000" w:rsidP="00000000" w:rsidRDefault="00000000" w:rsidRPr="00000000" w14:paraId="00000010">
      <w:pPr>
        <w:spacing w:after="240" w:before="240" w:lineRule="auto"/>
        <w:rPr/>
      </w:pPr>
      <w:r w:rsidDel="00000000" w:rsidR="00000000" w:rsidRPr="00000000">
        <w:rPr>
          <w:rtl w:val="0"/>
        </w:rPr>
        <w:t xml:space="preserve">If you have any questions or concerns, please contact the ReACT Program Director.</w:t>
      </w:r>
    </w:p>
    <w:p w:rsidR="00000000" w:rsidDel="00000000" w:rsidP="00000000" w:rsidRDefault="00000000" w:rsidRPr="00000000" w14:paraId="00000011">
      <w:pPr>
        <w:spacing w:after="240" w:before="240" w:lineRule="auto"/>
        <w:rPr/>
      </w:pPr>
      <w:r w:rsidDel="00000000" w:rsidR="00000000" w:rsidRPr="00000000">
        <w:br w:type="page"/>
      </w:r>
      <w:r w:rsidDel="00000000" w:rsidR="00000000" w:rsidRPr="00000000">
        <w:rPr>
          <w:rtl w:val="0"/>
        </w:rPr>
      </w:r>
    </w:p>
    <w:p w:rsidR="00000000" w:rsidDel="00000000" w:rsidP="00000000" w:rsidRDefault="00000000" w:rsidRPr="00000000" w14:paraId="00000012">
      <w:pPr>
        <w:pStyle w:val="Heading1"/>
        <w:spacing w:after="240" w:before="240" w:lineRule="auto"/>
        <w:rPr/>
      </w:pPr>
      <w:bookmarkStart w:colFirst="0" w:colLast="0" w:name="_whcjzovsq78v" w:id="2"/>
      <w:bookmarkEnd w:id="2"/>
      <w:r w:rsidDel="00000000" w:rsidR="00000000" w:rsidRPr="00000000">
        <w:rPr>
          <w:rtl w:val="0"/>
        </w:rPr>
        <w:t xml:space="preserve">Fundraising Tool: The Funnel </w:t>
      </w:r>
    </w:p>
    <w:p w:rsidR="00000000" w:rsidDel="00000000" w:rsidP="00000000" w:rsidRDefault="00000000" w:rsidRPr="00000000" w14:paraId="00000013">
      <w:pPr>
        <w:spacing w:after="240" w:before="240" w:lineRule="auto"/>
        <w:rPr>
          <w:u w:val="single"/>
        </w:rPr>
      </w:pPr>
      <w:r w:rsidDel="00000000" w:rsidR="00000000" w:rsidRPr="00000000">
        <w:rPr>
          <w:u w:val="single"/>
          <w:rtl w:val="0"/>
        </w:rPr>
        <w:t xml:space="preserve">Prospecting </w:t>
      </w:r>
    </w:p>
    <w:p w:rsidR="00000000" w:rsidDel="00000000" w:rsidP="00000000" w:rsidRDefault="00000000" w:rsidRPr="00000000" w14:paraId="00000014">
      <w:pPr>
        <w:spacing w:after="240" w:before="240" w:lineRule="auto"/>
        <w:ind w:left="720" w:firstLine="0"/>
        <w:rPr/>
      </w:pPr>
      <w:r w:rsidDel="00000000" w:rsidR="00000000" w:rsidRPr="00000000">
        <w:rPr>
          <w:rtl w:val="0"/>
        </w:rPr>
        <w:t xml:space="preserve">Identify people, businesses, or organizations in your community who may be interested in supporting your fundraiser or ReACT's mission. </w:t>
      </w:r>
      <w:r w:rsidDel="00000000" w:rsidR="00000000" w:rsidRPr="00000000">
        <w:rPr>
          <w:rtl w:val="0"/>
        </w:rPr>
      </w:r>
    </w:p>
    <w:p w:rsidR="00000000" w:rsidDel="00000000" w:rsidP="00000000" w:rsidRDefault="00000000" w:rsidRPr="00000000" w14:paraId="00000015">
      <w:pPr>
        <w:spacing w:after="240" w:before="240" w:lineRule="auto"/>
        <w:rPr>
          <w:u w:val="single"/>
        </w:rPr>
      </w:pPr>
      <w:r w:rsidDel="00000000" w:rsidR="00000000" w:rsidRPr="00000000">
        <w:rPr>
          <w:u w:val="single"/>
          <w:rtl w:val="0"/>
        </w:rPr>
        <w:t xml:space="preserve">Cultivation </w:t>
      </w:r>
    </w:p>
    <w:p w:rsidR="00000000" w:rsidDel="00000000" w:rsidP="00000000" w:rsidRDefault="00000000" w:rsidRPr="00000000" w14:paraId="00000016">
      <w:pPr>
        <w:spacing w:after="240" w:before="240" w:lineRule="auto"/>
        <w:ind w:left="720" w:firstLine="0"/>
        <w:rPr/>
      </w:pPr>
      <w:r w:rsidDel="00000000" w:rsidR="00000000" w:rsidRPr="00000000">
        <w:rPr>
          <w:rtl w:val="0"/>
        </w:rPr>
        <w:t xml:space="preserve">Build relationships with potential supporters by communicating with them and helping them understand what your coalition is doing. </w:t>
      </w:r>
      <w:r w:rsidDel="00000000" w:rsidR="00000000" w:rsidRPr="00000000">
        <w:rPr>
          <w:rtl w:val="0"/>
        </w:rPr>
      </w:r>
    </w:p>
    <w:p w:rsidR="00000000" w:rsidDel="00000000" w:rsidP="00000000" w:rsidRDefault="00000000" w:rsidRPr="00000000" w14:paraId="00000017">
      <w:pPr>
        <w:spacing w:after="240" w:before="240" w:lineRule="auto"/>
        <w:rPr>
          <w:u w:val="single"/>
        </w:rPr>
      </w:pPr>
      <w:r w:rsidDel="00000000" w:rsidR="00000000" w:rsidRPr="00000000">
        <w:rPr>
          <w:u w:val="single"/>
          <w:rtl w:val="0"/>
        </w:rPr>
        <w:t xml:space="preserve">Asking </w:t>
      </w:r>
    </w:p>
    <w:p w:rsidR="00000000" w:rsidDel="00000000" w:rsidP="00000000" w:rsidRDefault="00000000" w:rsidRPr="00000000" w14:paraId="00000018">
      <w:pPr>
        <w:spacing w:after="240" w:before="240" w:lineRule="auto"/>
        <w:ind w:left="720" w:firstLine="0"/>
        <w:rPr/>
      </w:pPr>
      <w:r w:rsidDel="00000000" w:rsidR="00000000" w:rsidRPr="00000000">
        <w:rPr>
          <w:rtl w:val="0"/>
        </w:rPr>
        <w:t xml:space="preserve">Invite people, businesses, or organizations to support your fundraiser. Be clear about what you are asking for and how their support will help your coalition. </w:t>
      </w:r>
      <w:r w:rsidDel="00000000" w:rsidR="00000000" w:rsidRPr="00000000">
        <w:rPr>
          <w:rtl w:val="0"/>
        </w:rPr>
      </w:r>
    </w:p>
    <w:p w:rsidR="00000000" w:rsidDel="00000000" w:rsidP="00000000" w:rsidRDefault="00000000" w:rsidRPr="00000000" w14:paraId="00000019">
      <w:pPr>
        <w:spacing w:after="240" w:before="240" w:lineRule="auto"/>
        <w:rPr/>
      </w:pPr>
      <w:r w:rsidDel="00000000" w:rsidR="00000000" w:rsidRPr="00000000">
        <w:rPr>
          <w:u w:val="single"/>
          <w:rtl w:val="0"/>
        </w:rPr>
        <w:t xml:space="preserve">Stewardship</w:t>
      </w:r>
      <w:r w:rsidDel="00000000" w:rsidR="00000000" w:rsidRPr="00000000">
        <w:rPr>
          <w:rtl w:val="0"/>
        </w:rPr>
        <w:t xml:space="preserve"> </w:t>
      </w:r>
    </w:p>
    <w:p w:rsidR="00000000" w:rsidDel="00000000" w:rsidP="00000000" w:rsidRDefault="00000000" w:rsidRPr="00000000" w14:paraId="0000001A">
      <w:pPr>
        <w:spacing w:after="240" w:before="240" w:lineRule="auto"/>
        <w:ind w:left="720" w:firstLine="0"/>
        <w:rPr/>
      </w:pPr>
      <w:r w:rsidDel="00000000" w:rsidR="00000000" w:rsidRPr="00000000">
        <w:rPr>
          <w:rtl w:val="0"/>
        </w:rPr>
        <w:t xml:space="preserve">Thank your supporters and continue building those relationships after the fundraiser. Continue to build the relationship with the donors through communication until the next time you are asking for their support.</w:t>
      </w:r>
    </w:p>
    <w:p w:rsidR="00000000" w:rsidDel="00000000" w:rsidP="00000000" w:rsidRDefault="00000000" w:rsidRPr="00000000" w14:paraId="0000001B">
      <w:pPr>
        <w:spacing w:after="240" w:before="240" w:lineRule="auto"/>
        <w:ind w:left="720" w:firstLine="0"/>
        <w:rPr/>
      </w:pPr>
      <w:r w:rsidDel="00000000" w:rsidR="00000000" w:rsidRPr="00000000">
        <w:rPr>
          <w:rtl w:val="0"/>
        </w:rPr>
      </w:r>
    </w:p>
    <w:p w:rsidR="00000000" w:rsidDel="00000000" w:rsidP="00000000" w:rsidRDefault="00000000" w:rsidRPr="00000000" w14:paraId="0000001C">
      <w:pPr>
        <w:spacing w:after="240" w:before="240" w:lineRule="auto"/>
        <w:ind w:left="0" w:firstLine="0"/>
        <w:rPr/>
      </w:pPr>
      <w:r w:rsidDel="00000000" w:rsidR="00000000" w:rsidRPr="00000000">
        <w:rPr>
          <w:rtl w:val="0"/>
        </w:rPr>
        <w:t xml:space="preserve">Fundraising relationships can continue over time and is a cyclical process. </w:t>
      </w:r>
    </w:p>
    <w:p w:rsidR="00000000" w:rsidDel="00000000" w:rsidP="00000000" w:rsidRDefault="00000000" w:rsidRPr="00000000" w14:paraId="0000001D">
      <w:pPr>
        <w:spacing w:after="240" w:before="240" w:lineRule="auto"/>
        <w:ind w:left="0" w:firstLine="0"/>
        <w:rPr/>
      </w:pPr>
      <w:r w:rsidDel="00000000" w:rsidR="00000000" w:rsidRPr="00000000">
        <w:rPr>
          <w:rFonts w:ascii="Arial Unicode MS" w:cs="Arial Unicode MS" w:eastAsia="Arial Unicode MS" w:hAnsi="Arial Unicode MS"/>
          <w:b w:val="1"/>
          <w:bCs w:val="1"/>
          <w:rtl w:val="0"/>
        </w:rPr>
        <w:t xml:space="preserve">Find → Build → Ask → Thank → Build again </w:t>
      </w:r>
      <w:r w:rsidDel="00000000" w:rsidR="00000000" w:rsidRPr="00000000">
        <w:rPr>
          <w:rtl w:val="0"/>
        </w:rPr>
      </w:r>
    </w:p>
    <w:p w:rsidR="00000000" w:rsidDel="00000000" w:rsidP="00000000" w:rsidRDefault="00000000" w:rsidRPr="00000000" w14:paraId="0000001E">
      <w:pPr>
        <w:pStyle w:val="Heading1"/>
        <w:spacing w:after="240" w:before="240" w:lineRule="auto"/>
        <w:ind w:firstLine="720"/>
        <w:rPr/>
      </w:pPr>
      <w:bookmarkStart w:colFirst="0" w:colLast="0" w:name="_1v1z9y7mp9ej" w:id="3"/>
      <w:bookmarkEnd w:id="3"/>
      <w:r w:rsidDel="00000000" w:rsidR="00000000" w:rsidRPr="00000000">
        <w:br w:type="page"/>
      </w:r>
      <w:r w:rsidDel="00000000" w:rsidR="00000000" w:rsidRPr="00000000">
        <w:rPr>
          <w:rtl w:val="0"/>
        </w:rPr>
      </w:r>
    </w:p>
    <w:p w:rsidR="00000000" w:rsidDel="00000000" w:rsidP="00000000" w:rsidRDefault="00000000" w:rsidRPr="00000000" w14:paraId="0000001F">
      <w:pPr>
        <w:pStyle w:val="Heading1"/>
        <w:spacing w:after="240" w:before="240" w:lineRule="auto"/>
        <w:ind w:firstLine="720"/>
        <w:rPr/>
      </w:pPr>
      <w:bookmarkStart w:colFirst="0" w:colLast="0" w:name="_orep8hivwdwf" w:id="4"/>
      <w:bookmarkEnd w:id="4"/>
      <w:r w:rsidDel="00000000" w:rsidR="00000000" w:rsidRPr="00000000">
        <w:rPr>
          <w:rtl w:val="0"/>
        </w:rPr>
        <w:t xml:space="preserve">Fundraiser Steps </w:t>
      </w:r>
    </w:p>
    <w:p w:rsidR="00000000" w:rsidDel="00000000" w:rsidP="00000000" w:rsidRDefault="00000000" w:rsidRPr="00000000" w14:paraId="00000020">
      <w:pPr>
        <w:spacing w:after="240" w:before="240" w:lineRule="auto"/>
        <w:ind w:firstLine="720"/>
        <w:rPr/>
      </w:pPr>
      <w:r w:rsidDel="00000000" w:rsidR="00000000" w:rsidRPr="00000000">
        <w:rPr>
          <w:rtl w:val="0"/>
        </w:rPr>
        <w:t xml:space="preserve">Step 1: Build Your Team</w:t>
      </w:r>
    </w:p>
    <w:p w:rsidR="00000000" w:rsidDel="00000000" w:rsidP="00000000" w:rsidRDefault="00000000" w:rsidRPr="00000000" w14:paraId="00000021">
      <w:pPr>
        <w:numPr>
          <w:ilvl w:val="0"/>
          <w:numId w:val="11"/>
        </w:numPr>
        <w:spacing w:after="0" w:afterAutospacing="0" w:before="240" w:lineRule="auto"/>
        <w:ind w:left="1440" w:hanging="360"/>
        <w:rPr>
          <w:u w:val="none"/>
        </w:rPr>
      </w:pPr>
      <w:r w:rsidDel="00000000" w:rsidR="00000000" w:rsidRPr="00000000">
        <w:rPr>
          <w:rtl w:val="0"/>
        </w:rPr>
        <w:t xml:space="preserve">Select a Youth Lead </w:t>
      </w:r>
    </w:p>
    <w:p w:rsidR="00000000" w:rsidDel="00000000" w:rsidP="00000000" w:rsidRDefault="00000000" w:rsidRPr="00000000" w14:paraId="00000022">
      <w:pPr>
        <w:numPr>
          <w:ilvl w:val="0"/>
          <w:numId w:val="11"/>
        </w:numPr>
        <w:spacing w:after="0" w:afterAutospacing="0" w:before="0" w:beforeAutospacing="0" w:lineRule="auto"/>
        <w:ind w:left="1440" w:hanging="360"/>
        <w:rPr>
          <w:u w:val="none"/>
        </w:rPr>
      </w:pPr>
      <w:r w:rsidDel="00000000" w:rsidR="00000000" w:rsidRPr="00000000">
        <w:rPr>
          <w:rtl w:val="0"/>
        </w:rPr>
        <w:t xml:space="preserve">Select an Adult Advisor </w:t>
      </w:r>
    </w:p>
    <w:p w:rsidR="00000000" w:rsidDel="00000000" w:rsidP="00000000" w:rsidRDefault="00000000" w:rsidRPr="00000000" w14:paraId="00000023">
      <w:pPr>
        <w:numPr>
          <w:ilvl w:val="0"/>
          <w:numId w:val="11"/>
        </w:numPr>
        <w:spacing w:after="240" w:before="0" w:beforeAutospacing="0" w:lineRule="auto"/>
        <w:ind w:left="1440" w:hanging="360"/>
        <w:rPr>
          <w:u w:val="none"/>
        </w:rPr>
      </w:pPr>
      <w:r w:rsidDel="00000000" w:rsidR="00000000" w:rsidRPr="00000000">
        <w:rPr>
          <w:rtl w:val="0"/>
        </w:rPr>
        <w:t xml:space="preserve">Select Team Members </w:t>
      </w:r>
    </w:p>
    <w:p w:rsidR="00000000" w:rsidDel="00000000" w:rsidP="00000000" w:rsidRDefault="00000000" w:rsidRPr="00000000" w14:paraId="00000024">
      <w:pPr>
        <w:spacing w:after="240" w:before="240" w:lineRule="auto"/>
        <w:ind w:firstLine="720"/>
        <w:rPr/>
      </w:pPr>
      <w:r w:rsidDel="00000000" w:rsidR="00000000" w:rsidRPr="00000000">
        <w:rPr>
          <w:rtl w:val="0"/>
        </w:rPr>
        <w:t xml:space="preserve">Step 2: Choose Your Fundraiser</w:t>
      </w:r>
    </w:p>
    <w:p w:rsidR="00000000" w:rsidDel="00000000" w:rsidP="00000000" w:rsidRDefault="00000000" w:rsidRPr="00000000" w14:paraId="00000025">
      <w:pPr>
        <w:numPr>
          <w:ilvl w:val="0"/>
          <w:numId w:val="4"/>
        </w:numPr>
        <w:spacing w:after="0" w:afterAutospacing="0" w:before="240" w:lineRule="auto"/>
        <w:ind w:left="1440" w:hanging="360"/>
        <w:rPr>
          <w:u w:val="none"/>
        </w:rPr>
      </w:pPr>
      <w:r w:rsidDel="00000000" w:rsidR="00000000" w:rsidRPr="00000000">
        <w:rPr>
          <w:rtl w:val="0"/>
        </w:rPr>
        <w:t xml:space="preserve">Choose a fundraiser that fits your coalition, community, goals, and available resources</w:t>
      </w:r>
    </w:p>
    <w:p w:rsidR="00000000" w:rsidDel="00000000" w:rsidP="00000000" w:rsidRDefault="00000000" w:rsidRPr="00000000" w14:paraId="00000026">
      <w:pPr>
        <w:numPr>
          <w:ilvl w:val="0"/>
          <w:numId w:val="4"/>
        </w:numPr>
        <w:spacing w:after="240" w:before="0" w:beforeAutospacing="0" w:lineRule="auto"/>
        <w:ind w:left="1440" w:hanging="360"/>
        <w:rPr>
          <w:u w:val="none"/>
        </w:rPr>
      </w:pPr>
      <w:r w:rsidDel="00000000" w:rsidR="00000000" w:rsidRPr="00000000">
        <w:rPr>
          <w:rtl w:val="0"/>
        </w:rPr>
        <w:t xml:space="preserve">Need an idea? Check out the </w:t>
      </w:r>
      <w:r w:rsidDel="00000000" w:rsidR="00000000" w:rsidRPr="00000000">
        <w:rPr>
          <w:rtl w:val="0"/>
        </w:rPr>
        <w:t xml:space="preserve">ReACT Activity and Ideas Library</w:t>
      </w:r>
      <w:r w:rsidDel="00000000" w:rsidR="00000000" w:rsidRPr="00000000">
        <w:rPr>
          <w:rtl w:val="0"/>
        </w:rPr>
        <w:t xml:space="preserve"> for fundraiser ideas and ready to use plans</w:t>
      </w:r>
    </w:p>
    <w:p w:rsidR="00000000" w:rsidDel="00000000" w:rsidP="00000000" w:rsidRDefault="00000000" w:rsidRPr="00000000" w14:paraId="00000027">
      <w:pPr>
        <w:spacing w:after="240" w:before="240" w:lineRule="auto"/>
        <w:ind w:firstLine="720"/>
        <w:rPr/>
      </w:pPr>
      <w:r w:rsidDel="00000000" w:rsidR="00000000" w:rsidRPr="00000000">
        <w:rPr>
          <w:rtl w:val="0"/>
        </w:rPr>
        <w:t xml:space="preserve">Step 3: Set Your Goals</w:t>
      </w:r>
    </w:p>
    <w:p w:rsidR="00000000" w:rsidDel="00000000" w:rsidP="00000000" w:rsidRDefault="00000000" w:rsidRPr="00000000" w14:paraId="00000028">
      <w:pPr>
        <w:numPr>
          <w:ilvl w:val="0"/>
          <w:numId w:val="13"/>
        </w:numPr>
        <w:spacing w:after="0" w:afterAutospacing="0" w:before="240" w:lineRule="auto"/>
        <w:ind w:left="1440" w:hanging="360"/>
        <w:rPr>
          <w:u w:val="none"/>
        </w:rPr>
      </w:pPr>
      <w:r w:rsidDel="00000000" w:rsidR="00000000" w:rsidRPr="00000000">
        <w:rPr>
          <w:rtl w:val="0"/>
        </w:rPr>
        <w:t xml:space="preserve">ReACT Program Awareness </w:t>
      </w:r>
    </w:p>
    <w:p w:rsidR="00000000" w:rsidDel="00000000" w:rsidP="00000000" w:rsidRDefault="00000000" w:rsidRPr="00000000" w14:paraId="00000029">
      <w:pPr>
        <w:numPr>
          <w:ilvl w:val="0"/>
          <w:numId w:val="13"/>
        </w:numPr>
        <w:spacing w:after="0" w:afterAutospacing="0" w:before="0" w:beforeAutospacing="0" w:lineRule="auto"/>
        <w:ind w:left="1440" w:hanging="360"/>
        <w:rPr>
          <w:u w:val="none"/>
        </w:rPr>
      </w:pPr>
      <w:r w:rsidDel="00000000" w:rsidR="00000000" w:rsidRPr="00000000">
        <w:rPr>
          <w:rtl w:val="0"/>
        </w:rPr>
        <w:t xml:space="preserve">Monetary donations </w:t>
      </w:r>
    </w:p>
    <w:p w:rsidR="00000000" w:rsidDel="00000000" w:rsidP="00000000" w:rsidRDefault="00000000" w:rsidRPr="00000000" w14:paraId="0000002A">
      <w:pPr>
        <w:numPr>
          <w:ilvl w:val="0"/>
          <w:numId w:val="13"/>
        </w:numPr>
        <w:spacing w:after="0" w:afterAutospacing="0" w:before="0" w:beforeAutospacing="0" w:lineRule="auto"/>
        <w:ind w:left="1440" w:hanging="360"/>
        <w:rPr>
          <w:u w:val="none"/>
        </w:rPr>
      </w:pPr>
      <w:r w:rsidDel="00000000" w:rsidR="00000000" w:rsidRPr="00000000">
        <w:rPr>
          <w:rtl w:val="0"/>
        </w:rPr>
        <w:t xml:space="preserve">Education </w:t>
      </w:r>
    </w:p>
    <w:p w:rsidR="00000000" w:rsidDel="00000000" w:rsidP="00000000" w:rsidRDefault="00000000" w:rsidRPr="00000000" w14:paraId="0000002B">
      <w:pPr>
        <w:numPr>
          <w:ilvl w:val="0"/>
          <w:numId w:val="13"/>
        </w:numPr>
        <w:spacing w:after="0" w:afterAutospacing="0" w:before="0" w:beforeAutospacing="0" w:lineRule="auto"/>
        <w:ind w:left="1440" w:hanging="360"/>
        <w:rPr>
          <w:u w:val="none"/>
        </w:rPr>
      </w:pPr>
      <w:r w:rsidDel="00000000" w:rsidR="00000000" w:rsidRPr="00000000">
        <w:rPr>
          <w:rtl w:val="0"/>
        </w:rPr>
        <w:t xml:space="preserve">Advocacy </w:t>
      </w:r>
    </w:p>
    <w:p w:rsidR="00000000" w:rsidDel="00000000" w:rsidP="00000000" w:rsidRDefault="00000000" w:rsidRPr="00000000" w14:paraId="0000002C">
      <w:pPr>
        <w:numPr>
          <w:ilvl w:val="0"/>
          <w:numId w:val="13"/>
        </w:numPr>
        <w:spacing w:after="240" w:before="0" w:beforeAutospacing="0" w:lineRule="auto"/>
        <w:ind w:left="1440" w:hanging="360"/>
        <w:rPr>
          <w:u w:val="none"/>
        </w:rPr>
      </w:pPr>
      <w:r w:rsidDel="00000000" w:rsidR="00000000" w:rsidRPr="00000000">
        <w:rPr>
          <w:rtl w:val="0"/>
        </w:rPr>
        <w:t xml:space="preserve">Action </w:t>
      </w:r>
    </w:p>
    <w:p w:rsidR="00000000" w:rsidDel="00000000" w:rsidP="00000000" w:rsidRDefault="00000000" w:rsidRPr="00000000" w14:paraId="0000002D">
      <w:pPr>
        <w:spacing w:after="240" w:before="240" w:lineRule="auto"/>
        <w:ind w:firstLine="720"/>
        <w:rPr/>
      </w:pPr>
      <w:r w:rsidDel="00000000" w:rsidR="00000000" w:rsidRPr="00000000">
        <w:rPr>
          <w:rtl w:val="0"/>
        </w:rPr>
        <w:t xml:space="preserve">Step 4: Create a Budget </w:t>
      </w:r>
    </w:p>
    <w:p w:rsidR="00000000" w:rsidDel="00000000" w:rsidP="00000000" w:rsidRDefault="00000000" w:rsidRPr="00000000" w14:paraId="0000002E">
      <w:pPr>
        <w:numPr>
          <w:ilvl w:val="0"/>
          <w:numId w:val="14"/>
        </w:numPr>
        <w:spacing w:after="240" w:before="240" w:lineRule="auto"/>
        <w:ind w:left="1440" w:hanging="360"/>
        <w:rPr>
          <w:u w:val="none"/>
        </w:rPr>
      </w:pPr>
      <w:r w:rsidDel="00000000" w:rsidR="00000000" w:rsidRPr="00000000">
        <w:rPr>
          <w:rtl w:val="0"/>
        </w:rPr>
        <w:t xml:space="preserve">Create a list of materials needed, including venue, food, prizes, swag, and activity supplies. </w:t>
      </w:r>
    </w:p>
    <w:p w:rsidR="00000000" w:rsidDel="00000000" w:rsidP="00000000" w:rsidRDefault="00000000" w:rsidRPr="00000000" w14:paraId="0000002F">
      <w:pPr>
        <w:spacing w:after="240" w:before="240" w:lineRule="auto"/>
        <w:ind w:firstLine="720"/>
        <w:rPr/>
      </w:pPr>
      <w:r w:rsidDel="00000000" w:rsidR="00000000" w:rsidRPr="00000000">
        <w:rPr>
          <w:rtl w:val="0"/>
        </w:rPr>
        <w:t xml:space="preserve">Step 5: Promote Fundraiser </w:t>
      </w:r>
    </w:p>
    <w:p w:rsidR="00000000" w:rsidDel="00000000" w:rsidP="00000000" w:rsidRDefault="00000000" w:rsidRPr="00000000" w14:paraId="00000030">
      <w:pPr>
        <w:numPr>
          <w:ilvl w:val="0"/>
          <w:numId w:val="18"/>
        </w:numPr>
        <w:spacing w:after="0" w:afterAutospacing="0" w:before="240" w:lineRule="auto"/>
        <w:ind w:left="720" w:hanging="360"/>
        <w:rPr>
          <w:u w:val="none"/>
        </w:rPr>
      </w:pPr>
      <w:r w:rsidDel="00000000" w:rsidR="00000000" w:rsidRPr="00000000">
        <w:rPr>
          <w:rtl w:val="0"/>
        </w:rPr>
        <w:t xml:space="preserve">Let your community know about your fundraiser. Consider using:</w:t>
      </w:r>
    </w:p>
    <w:p w:rsidR="00000000" w:rsidDel="00000000" w:rsidP="00000000" w:rsidRDefault="00000000" w:rsidRPr="00000000" w14:paraId="00000031">
      <w:pPr>
        <w:numPr>
          <w:ilvl w:val="1"/>
          <w:numId w:val="18"/>
        </w:numPr>
        <w:spacing w:after="0" w:afterAutospacing="0" w:before="0" w:beforeAutospacing="0" w:lineRule="auto"/>
        <w:ind w:left="1440" w:hanging="360"/>
      </w:pPr>
      <w:r w:rsidDel="00000000" w:rsidR="00000000" w:rsidRPr="00000000">
        <w:rPr>
          <w:rtl w:val="0"/>
        </w:rPr>
        <w:t xml:space="preserve">Social media posts or stories</w:t>
      </w:r>
    </w:p>
    <w:p w:rsidR="00000000" w:rsidDel="00000000" w:rsidP="00000000" w:rsidRDefault="00000000" w:rsidRPr="00000000" w14:paraId="00000032">
      <w:pPr>
        <w:numPr>
          <w:ilvl w:val="1"/>
          <w:numId w:val="18"/>
        </w:numPr>
        <w:spacing w:after="0" w:afterAutospacing="0" w:before="0" w:beforeAutospacing="0" w:lineRule="auto"/>
        <w:ind w:left="1440" w:hanging="360"/>
      </w:pPr>
      <w:r w:rsidDel="00000000" w:rsidR="00000000" w:rsidRPr="00000000">
        <w:rPr>
          <w:rtl w:val="0"/>
        </w:rPr>
        <w:t xml:space="preserve">Videos</w:t>
      </w:r>
    </w:p>
    <w:p w:rsidR="00000000" w:rsidDel="00000000" w:rsidP="00000000" w:rsidRDefault="00000000" w:rsidRPr="00000000" w14:paraId="00000033">
      <w:pPr>
        <w:numPr>
          <w:ilvl w:val="1"/>
          <w:numId w:val="18"/>
        </w:numPr>
        <w:spacing w:after="0" w:afterAutospacing="0" w:before="0" w:beforeAutospacing="0" w:lineRule="auto"/>
        <w:ind w:left="1440" w:hanging="360"/>
      </w:pPr>
      <w:r w:rsidDel="00000000" w:rsidR="00000000" w:rsidRPr="00000000">
        <w:rPr>
          <w:rtl w:val="0"/>
        </w:rPr>
        <w:t xml:space="preserve">Flyers</w:t>
      </w:r>
    </w:p>
    <w:p w:rsidR="00000000" w:rsidDel="00000000" w:rsidP="00000000" w:rsidRDefault="00000000" w:rsidRPr="00000000" w14:paraId="00000034">
      <w:pPr>
        <w:numPr>
          <w:ilvl w:val="1"/>
          <w:numId w:val="18"/>
        </w:numPr>
        <w:spacing w:after="0" w:afterAutospacing="0" w:before="0" w:beforeAutospacing="0" w:lineRule="auto"/>
        <w:ind w:left="1440" w:hanging="360"/>
      </w:pPr>
      <w:r w:rsidDel="00000000" w:rsidR="00000000" w:rsidRPr="00000000">
        <w:rPr>
          <w:rtl w:val="0"/>
        </w:rPr>
        <w:t xml:space="preserve">Newspaper articles</w:t>
      </w:r>
    </w:p>
    <w:p w:rsidR="00000000" w:rsidDel="00000000" w:rsidP="00000000" w:rsidRDefault="00000000" w:rsidRPr="00000000" w14:paraId="00000035">
      <w:pPr>
        <w:numPr>
          <w:ilvl w:val="1"/>
          <w:numId w:val="18"/>
        </w:numPr>
        <w:spacing w:after="0" w:afterAutospacing="0" w:before="0" w:beforeAutospacing="0" w:lineRule="auto"/>
        <w:ind w:left="1440" w:hanging="360"/>
      </w:pPr>
      <w:r w:rsidDel="00000000" w:rsidR="00000000" w:rsidRPr="00000000">
        <w:rPr>
          <w:rtl w:val="0"/>
        </w:rPr>
        <w:t xml:space="preserve">Community or school displays</w:t>
      </w:r>
    </w:p>
    <w:p w:rsidR="00000000" w:rsidDel="00000000" w:rsidP="00000000" w:rsidRDefault="00000000" w:rsidRPr="00000000" w14:paraId="00000036">
      <w:pPr>
        <w:numPr>
          <w:ilvl w:val="1"/>
          <w:numId w:val="18"/>
        </w:numPr>
        <w:spacing w:after="240" w:before="0" w:beforeAutospacing="0" w:lineRule="auto"/>
        <w:ind w:left="1440" w:hanging="360"/>
      </w:pPr>
      <w:r w:rsidDel="00000000" w:rsidR="00000000" w:rsidRPr="00000000">
        <w:rPr>
          <w:rtl w:val="0"/>
        </w:rPr>
        <w:t xml:space="preserve">Other appropriate community outreach</w:t>
      </w:r>
    </w:p>
    <w:p w:rsidR="00000000" w:rsidDel="00000000" w:rsidP="00000000" w:rsidRDefault="00000000" w:rsidRPr="00000000" w14:paraId="00000037">
      <w:pPr>
        <w:spacing w:after="240" w:before="240" w:lineRule="auto"/>
        <w:ind w:firstLine="720"/>
        <w:rPr/>
      </w:pPr>
      <w:r w:rsidDel="00000000" w:rsidR="00000000" w:rsidRPr="00000000">
        <w:rPr>
          <w:rtl w:val="0"/>
        </w:rPr>
        <w:t xml:space="preserve">Step 6: Launch Fundraiser </w:t>
      </w:r>
    </w:p>
    <w:p w:rsidR="00000000" w:rsidDel="00000000" w:rsidP="00000000" w:rsidRDefault="00000000" w:rsidRPr="00000000" w14:paraId="00000038">
      <w:pPr>
        <w:numPr>
          <w:ilvl w:val="0"/>
          <w:numId w:val="1"/>
        </w:numPr>
        <w:spacing w:after="240" w:before="240" w:lineRule="auto"/>
        <w:ind w:left="1440" w:hanging="360"/>
        <w:rPr>
          <w:u w:val="none"/>
        </w:rPr>
      </w:pPr>
      <w:r w:rsidDel="00000000" w:rsidR="00000000" w:rsidRPr="00000000">
        <w:rPr>
          <w:rtl w:val="0"/>
        </w:rPr>
        <w:t xml:space="preserve">Make sure your team has confirmed the date, time, location, and team responsibilities</w:t>
      </w:r>
    </w:p>
    <w:p w:rsidR="00000000" w:rsidDel="00000000" w:rsidP="00000000" w:rsidRDefault="00000000" w:rsidRPr="00000000" w14:paraId="00000039">
      <w:pPr>
        <w:spacing w:after="240" w:before="240" w:lineRule="auto"/>
        <w:ind w:firstLine="720"/>
        <w:rPr/>
      </w:pPr>
      <w:r w:rsidDel="00000000" w:rsidR="00000000" w:rsidRPr="00000000">
        <w:rPr>
          <w:rtl w:val="0"/>
        </w:rPr>
        <w:t xml:space="preserve">Step 7: Review Your Results</w:t>
      </w:r>
    </w:p>
    <w:p w:rsidR="00000000" w:rsidDel="00000000" w:rsidP="00000000" w:rsidRDefault="00000000" w:rsidRPr="00000000" w14:paraId="0000003A">
      <w:pPr>
        <w:numPr>
          <w:ilvl w:val="0"/>
          <w:numId w:val="19"/>
        </w:numPr>
        <w:spacing w:after="240" w:before="240" w:lineRule="auto"/>
        <w:ind w:left="1440" w:hanging="360"/>
        <w:rPr>
          <w:u w:val="none"/>
        </w:rPr>
      </w:pPr>
      <w:r w:rsidDel="00000000" w:rsidR="00000000" w:rsidRPr="00000000">
        <w:rPr>
          <w:rtl w:val="0"/>
        </w:rPr>
        <w:t xml:space="preserve"> Afterwards, collect feedback from participants and review results as a team.</w:t>
      </w:r>
      <w:r w:rsidDel="00000000" w:rsidR="00000000" w:rsidRPr="00000000">
        <w:br w:type="page"/>
      </w:r>
      <w:r w:rsidDel="00000000" w:rsidR="00000000" w:rsidRPr="00000000">
        <w:rPr>
          <w:rtl w:val="0"/>
        </w:rPr>
      </w:r>
    </w:p>
    <w:p w:rsidR="00000000" w:rsidDel="00000000" w:rsidP="00000000" w:rsidRDefault="00000000" w:rsidRPr="00000000" w14:paraId="0000003B">
      <w:pPr>
        <w:pStyle w:val="Heading1"/>
        <w:spacing w:after="240" w:before="240" w:lineRule="auto"/>
        <w:ind w:firstLine="720"/>
        <w:rPr/>
      </w:pPr>
      <w:bookmarkStart w:colFirst="0" w:colLast="0" w:name="_jm3v3tkiyt81" w:id="5"/>
      <w:bookmarkEnd w:id="5"/>
      <w:r w:rsidDel="00000000" w:rsidR="00000000" w:rsidRPr="00000000">
        <w:rPr>
          <w:rtl w:val="0"/>
        </w:rPr>
        <w:t xml:space="preserve">ReACT Fundraisers</w:t>
      </w:r>
    </w:p>
    <w:p w:rsidR="00000000" w:rsidDel="00000000" w:rsidP="00000000" w:rsidRDefault="00000000" w:rsidRPr="00000000" w14:paraId="0000003C">
      <w:pPr>
        <w:spacing w:after="240" w:before="240" w:lineRule="auto"/>
        <w:ind w:left="0" w:firstLine="0"/>
        <w:rPr/>
      </w:pPr>
      <w:r w:rsidDel="00000000" w:rsidR="00000000" w:rsidRPr="00000000">
        <w:rPr>
          <w:rtl w:val="0"/>
        </w:rPr>
        <w:t xml:space="preserve">ReACT has developed several fundraiser ideas that coalitions can use or adapt to fit their community. Each fundraiser has a separate planning sheet with additional guidance. </w:t>
      </w:r>
      <w:r w:rsidDel="00000000" w:rsidR="00000000" w:rsidRPr="00000000">
        <w:rPr>
          <w:rtl w:val="0"/>
        </w:rPr>
      </w:r>
    </w:p>
    <w:p w:rsidR="00000000" w:rsidDel="00000000" w:rsidP="00000000" w:rsidRDefault="00000000" w:rsidRPr="00000000" w14:paraId="0000003D">
      <w:pPr>
        <w:spacing w:after="240" w:before="240" w:lineRule="auto"/>
        <w:ind w:left="0" w:firstLine="0"/>
        <w:rPr>
          <w:b w:val="1"/>
          <w:bCs w:val="1"/>
        </w:rPr>
      </w:pPr>
      <w:r w:rsidDel="00000000" w:rsidR="00000000" w:rsidRPr="00000000">
        <w:rPr>
          <w:b w:val="1"/>
          <w:bCs w:val="1"/>
          <w:rtl w:val="0"/>
        </w:rPr>
        <w:t xml:space="preserve">ReACT Cook-Off </w:t>
      </w:r>
    </w:p>
    <w:p w:rsidR="00000000" w:rsidDel="00000000" w:rsidP="00000000" w:rsidRDefault="00000000" w:rsidRPr="00000000" w14:paraId="0000003E">
      <w:pPr>
        <w:numPr>
          <w:ilvl w:val="0"/>
          <w:numId w:val="8"/>
        </w:numPr>
        <w:spacing w:after="0" w:afterAutospacing="0" w:before="240" w:lineRule="auto"/>
        <w:ind w:left="720" w:hanging="360"/>
        <w:rPr>
          <w:u w:val="none"/>
        </w:rPr>
      </w:pPr>
      <w:r w:rsidDel="00000000" w:rsidR="00000000" w:rsidRPr="00000000">
        <w:rPr>
          <w:rtl w:val="0"/>
        </w:rPr>
        <w:t xml:space="preserve">During the spring, ReACTors may host a community chili cookoff. Invite community members to select their favorite chili and learn how they can participate in a spring day of action such as Through with Chew, Take Down Tobacco Day, and or World No Tobacco Day. </w:t>
      </w:r>
    </w:p>
    <w:p w:rsidR="00000000" w:rsidDel="00000000" w:rsidP="00000000" w:rsidRDefault="00000000" w:rsidRPr="00000000" w14:paraId="0000003F">
      <w:pPr>
        <w:numPr>
          <w:ilvl w:val="0"/>
          <w:numId w:val="8"/>
        </w:numPr>
        <w:spacing w:after="240" w:before="0" w:beforeAutospacing="0" w:lineRule="auto"/>
        <w:ind w:left="720" w:hanging="360"/>
        <w:rPr>
          <w:u w:val="none"/>
        </w:rPr>
      </w:pPr>
      <w:hyperlink r:id="rId7">
        <w:r w:rsidDel="00000000" w:rsidR="00000000" w:rsidRPr="00000000">
          <w:rPr>
            <w:color w:val="1155cc"/>
            <w:u w:val="single"/>
            <w:rtl w:val="0"/>
          </w:rPr>
          <w:t xml:space="preserve">Click here</w:t>
        </w:r>
      </w:hyperlink>
      <w:r w:rsidDel="00000000" w:rsidR="00000000" w:rsidRPr="00000000">
        <w:rPr>
          <w:rtl w:val="0"/>
        </w:rPr>
        <w:t xml:space="preserve"> to learn more about a Chili Cook Off. </w:t>
      </w:r>
      <w:r w:rsidDel="00000000" w:rsidR="00000000" w:rsidRPr="00000000">
        <w:rPr>
          <w:rtl w:val="0"/>
        </w:rPr>
      </w:r>
    </w:p>
    <w:p w:rsidR="00000000" w:rsidDel="00000000" w:rsidP="00000000" w:rsidRDefault="00000000" w:rsidRPr="00000000" w14:paraId="00000040">
      <w:pPr>
        <w:spacing w:after="240" w:before="240" w:lineRule="auto"/>
        <w:ind w:left="0" w:firstLine="0"/>
        <w:rPr>
          <w:b w:val="1"/>
          <w:bCs w:val="1"/>
        </w:rPr>
      </w:pPr>
      <w:r w:rsidDel="00000000" w:rsidR="00000000" w:rsidRPr="00000000">
        <w:rPr>
          <w:b w:val="1"/>
          <w:bCs w:val="1"/>
          <w:rtl w:val="0"/>
        </w:rPr>
        <w:t xml:space="preserve">ReACT Pet Pageant </w:t>
      </w:r>
    </w:p>
    <w:p w:rsidR="00000000" w:rsidDel="00000000" w:rsidP="00000000" w:rsidRDefault="00000000" w:rsidRPr="00000000" w14:paraId="00000041">
      <w:pPr>
        <w:numPr>
          <w:ilvl w:val="0"/>
          <w:numId w:val="2"/>
        </w:numPr>
        <w:spacing w:after="0" w:afterAutospacing="0" w:before="240" w:lineRule="auto"/>
        <w:ind w:left="720" w:hanging="360"/>
        <w:rPr>
          <w:u w:val="none"/>
        </w:rPr>
      </w:pPr>
      <w:r w:rsidDel="00000000" w:rsidR="00000000" w:rsidRPr="00000000">
        <w:rPr>
          <w:rtl w:val="0"/>
        </w:rPr>
        <w:t xml:space="preserve">During the spring &amp; summer seasons, ReACTors may host a community-wide pet pageant at the local high school gym or the town square. Bring community members together to celebrate their furry friends and learn about how secondhand smoke affects pets. </w:t>
      </w:r>
    </w:p>
    <w:p w:rsidR="00000000" w:rsidDel="00000000" w:rsidP="00000000" w:rsidRDefault="00000000" w:rsidRPr="00000000" w14:paraId="00000042">
      <w:pPr>
        <w:numPr>
          <w:ilvl w:val="0"/>
          <w:numId w:val="2"/>
        </w:numPr>
        <w:spacing w:after="240" w:before="0" w:beforeAutospacing="0" w:lineRule="auto"/>
        <w:ind w:left="720" w:hanging="360"/>
        <w:rPr>
          <w:u w:val="none"/>
        </w:rPr>
      </w:pPr>
      <w:hyperlink r:id="rId8">
        <w:r w:rsidDel="00000000" w:rsidR="00000000" w:rsidRPr="00000000">
          <w:rPr>
            <w:color w:val="1155cc"/>
            <w:u w:val="single"/>
            <w:rtl w:val="0"/>
          </w:rPr>
          <w:t xml:space="preserve">Click here</w:t>
        </w:r>
      </w:hyperlink>
      <w:r w:rsidDel="00000000" w:rsidR="00000000" w:rsidRPr="00000000">
        <w:rPr>
          <w:rtl w:val="0"/>
        </w:rPr>
        <w:t xml:space="preserve"> to learn more about hosting a community pet pageant </w:t>
      </w:r>
      <w:r w:rsidDel="00000000" w:rsidR="00000000" w:rsidRPr="00000000">
        <w:rPr>
          <w:rtl w:val="0"/>
        </w:rPr>
      </w:r>
    </w:p>
    <w:p w:rsidR="00000000" w:rsidDel="00000000" w:rsidP="00000000" w:rsidRDefault="00000000" w:rsidRPr="00000000" w14:paraId="00000043">
      <w:pPr>
        <w:spacing w:after="240" w:before="240" w:lineRule="auto"/>
        <w:ind w:left="0" w:firstLine="0"/>
        <w:rPr>
          <w:b w:val="1"/>
          <w:bCs w:val="1"/>
        </w:rPr>
      </w:pPr>
      <w:r w:rsidDel="00000000" w:rsidR="00000000" w:rsidRPr="00000000">
        <w:rPr>
          <w:b w:val="1"/>
          <w:bCs w:val="1"/>
          <w:rtl w:val="0"/>
        </w:rPr>
        <w:t xml:space="preserve">Holiday ReACTor </w:t>
      </w:r>
    </w:p>
    <w:p w:rsidR="00000000" w:rsidDel="00000000" w:rsidP="00000000" w:rsidRDefault="00000000" w:rsidRPr="00000000" w14:paraId="00000044">
      <w:pPr>
        <w:numPr>
          <w:ilvl w:val="0"/>
          <w:numId w:val="3"/>
        </w:numPr>
        <w:spacing w:after="0" w:afterAutospacing="0" w:before="240" w:lineRule="auto"/>
        <w:ind w:left="720" w:hanging="360"/>
        <w:rPr>
          <w:u w:val="none"/>
        </w:rPr>
      </w:pPr>
      <w:r w:rsidDel="00000000" w:rsidR="00000000" w:rsidRPr="00000000">
        <w:rPr>
          <w:rtl w:val="0"/>
        </w:rPr>
        <w:t xml:space="preserve">During Christmas, ReACTors, as a coalition or individually, may provide services such as gift wrapping, hot chocolate stations at local winter festivals, childcare for holiday shopping, and events set up for community activities. </w:t>
      </w:r>
    </w:p>
    <w:p w:rsidR="00000000" w:rsidDel="00000000" w:rsidP="00000000" w:rsidRDefault="00000000" w:rsidRPr="00000000" w14:paraId="00000045">
      <w:pPr>
        <w:numPr>
          <w:ilvl w:val="0"/>
          <w:numId w:val="3"/>
        </w:numPr>
        <w:spacing w:after="240" w:before="0" w:beforeAutospacing="0" w:lineRule="auto"/>
        <w:ind w:left="720" w:hanging="360"/>
        <w:rPr>
          <w:u w:val="none"/>
        </w:rPr>
      </w:pPr>
      <w:hyperlink r:id="rId9">
        <w:r w:rsidDel="00000000" w:rsidR="00000000" w:rsidRPr="00000000">
          <w:rPr>
            <w:color w:val="1155cc"/>
            <w:u w:val="single"/>
            <w:rtl w:val="0"/>
          </w:rPr>
          <w:t xml:space="preserve">Click here</w:t>
        </w:r>
      </w:hyperlink>
      <w:r w:rsidDel="00000000" w:rsidR="00000000" w:rsidRPr="00000000">
        <w:rPr>
          <w:rtl w:val="0"/>
        </w:rPr>
        <w:t xml:space="preserve"> to learn more about the </w:t>
      </w:r>
      <w:r w:rsidDel="00000000" w:rsidR="00000000" w:rsidRPr="00000000">
        <w:rPr>
          <w:rtl w:val="0"/>
        </w:rPr>
        <w:t xml:space="preserve">Holiday ReACTor</w:t>
      </w:r>
    </w:p>
    <w:p w:rsidR="00000000" w:rsidDel="00000000" w:rsidP="00000000" w:rsidRDefault="00000000" w:rsidRPr="00000000" w14:paraId="00000046">
      <w:pPr>
        <w:spacing w:after="240" w:before="240" w:lineRule="auto"/>
        <w:rPr>
          <w:b w:val="1"/>
          <w:bCs w:val="1"/>
        </w:rPr>
      </w:pPr>
      <w:r w:rsidDel="00000000" w:rsidR="00000000" w:rsidRPr="00000000">
        <w:rPr>
          <w:b w:val="1"/>
          <w:bCs w:val="1"/>
          <w:rtl w:val="0"/>
        </w:rPr>
        <w:t xml:space="preserve">Looking for something different?</w:t>
      </w:r>
    </w:p>
    <w:p w:rsidR="00000000" w:rsidDel="00000000" w:rsidP="00000000" w:rsidRDefault="00000000" w:rsidRPr="00000000" w14:paraId="00000047">
      <w:pPr>
        <w:spacing w:after="240" w:before="240" w:lineRule="auto"/>
        <w:rPr/>
      </w:pPr>
      <w:r w:rsidDel="00000000" w:rsidR="00000000" w:rsidRPr="00000000">
        <w:rPr>
          <w:rtl w:val="0"/>
        </w:rPr>
        <w:t xml:space="preserve">Explore the </w:t>
      </w:r>
      <w:r w:rsidDel="00000000" w:rsidR="00000000" w:rsidRPr="00000000">
        <w:rPr>
          <w:rtl w:val="0"/>
        </w:rPr>
        <w:t xml:space="preserve">ReACT Advisor Activity &amp; Ideas Library</w:t>
      </w:r>
      <w:r w:rsidDel="00000000" w:rsidR="00000000" w:rsidRPr="00000000">
        <w:rPr>
          <w:rtl w:val="0"/>
        </w:rPr>
        <w:t xml:space="preserve"> for additional fundraiser ideas and ready-to-use plans. </w:t>
      </w:r>
    </w:p>
    <w:p w:rsidR="00000000" w:rsidDel="00000000" w:rsidP="00000000" w:rsidRDefault="00000000" w:rsidRPr="00000000" w14:paraId="00000048">
      <w:pPr>
        <w:pStyle w:val="Heading1"/>
        <w:spacing w:after="240" w:before="240" w:lineRule="auto"/>
        <w:ind w:firstLine="720"/>
        <w:rPr/>
      </w:pPr>
      <w:bookmarkStart w:colFirst="0" w:colLast="0" w:name="_lh4s872x5cuq" w:id="6"/>
      <w:bookmarkEnd w:id="6"/>
      <w:r w:rsidDel="00000000" w:rsidR="00000000" w:rsidRPr="00000000">
        <w:br w:type="page"/>
      </w:r>
      <w:r w:rsidDel="00000000" w:rsidR="00000000" w:rsidRPr="00000000">
        <w:rPr>
          <w:rtl w:val="0"/>
        </w:rPr>
      </w:r>
    </w:p>
    <w:p w:rsidR="00000000" w:rsidDel="00000000" w:rsidP="00000000" w:rsidRDefault="00000000" w:rsidRPr="00000000" w14:paraId="00000049">
      <w:pPr>
        <w:pStyle w:val="Heading1"/>
        <w:spacing w:after="240" w:before="240" w:lineRule="auto"/>
        <w:ind w:firstLine="720"/>
        <w:rPr/>
      </w:pPr>
      <w:bookmarkStart w:colFirst="0" w:colLast="0" w:name="_n82327clsto2" w:id="7"/>
      <w:bookmarkEnd w:id="7"/>
      <w:r w:rsidDel="00000000" w:rsidR="00000000" w:rsidRPr="00000000">
        <w:rPr>
          <w:rtl w:val="0"/>
        </w:rPr>
        <w:t xml:space="preserve">In Person Fundraisers</w:t>
      </w:r>
    </w:p>
    <w:p w:rsidR="00000000" w:rsidDel="00000000" w:rsidP="00000000" w:rsidRDefault="00000000" w:rsidRPr="00000000" w14:paraId="0000004A">
      <w:pPr>
        <w:rPr/>
      </w:pPr>
      <w:r w:rsidDel="00000000" w:rsidR="00000000" w:rsidRPr="00000000">
        <w:rPr>
          <w:rtl w:val="0"/>
        </w:rPr>
        <w:t xml:space="preserve">1. Dinner Feeds </w:t>
      </w:r>
    </w:p>
    <w:p w:rsidR="00000000" w:rsidDel="00000000" w:rsidP="00000000" w:rsidRDefault="00000000" w:rsidRPr="00000000" w14:paraId="0000004B">
      <w:pPr>
        <w:numPr>
          <w:ilvl w:val="0"/>
          <w:numId w:val="10"/>
        </w:numPr>
        <w:ind w:left="720" w:hanging="360"/>
        <w:rPr>
          <w:u w:val="none"/>
        </w:rPr>
      </w:pPr>
      <w:r w:rsidDel="00000000" w:rsidR="00000000" w:rsidRPr="00000000">
        <w:rPr>
          <w:rtl w:val="0"/>
        </w:rPr>
        <w:t xml:space="preserve">Recruit teens to organize a large dinner feed. Select an inexpensive meal such as spaghetti or chili. </w:t>
      </w:r>
    </w:p>
    <w:p w:rsidR="00000000" w:rsidDel="00000000" w:rsidP="00000000" w:rsidRDefault="00000000" w:rsidRPr="00000000" w14:paraId="0000004C">
      <w:pPr>
        <w:numPr>
          <w:ilvl w:val="0"/>
          <w:numId w:val="10"/>
        </w:numPr>
        <w:ind w:left="720" w:hanging="360"/>
        <w:rPr>
          <w:u w:val="none"/>
        </w:rPr>
      </w:pPr>
      <w:r w:rsidDel="00000000" w:rsidR="00000000" w:rsidRPr="00000000">
        <w:rPr>
          <w:rtl w:val="0"/>
        </w:rPr>
        <w:t xml:space="preserve">Hold it in a recreation center or school cafeteria and invite the community. </w:t>
      </w:r>
    </w:p>
    <w:p w:rsidR="00000000" w:rsidDel="00000000" w:rsidP="00000000" w:rsidRDefault="00000000" w:rsidRPr="00000000" w14:paraId="0000004D">
      <w:pPr>
        <w:numPr>
          <w:ilvl w:val="0"/>
          <w:numId w:val="10"/>
        </w:numPr>
        <w:ind w:left="720" w:hanging="360"/>
        <w:rPr>
          <w:u w:val="none"/>
        </w:rPr>
      </w:pPr>
      <w:r w:rsidDel="00000000" w:rsidR="00000000" w:rsidRPr="00000000">
        <w:rPr>
          <w:rtl w:val="0"/>
        </w:rPr>
        <w:t xml:space="preserve">Attendees pay a set fee to eat the meal. </w:t>
      </w:r>
    </w:p>
    <w:p w:rsidR="00000000" w:rsidDel="00000000" w:rsidP="00000000" w:rsidRDefault="00000000" w:rsidRPr="00000000" w14:paraId="0000004E">
      <w:pPr>
        <w:numPr>
          <w:ilvl w:val="0"/>
          <w:numId w:val="10"/>
        </w:numPr>
        <w:ind w:left="720" w:hanging="360"/>
        <w:rPr>
          <w:u w:val="none"/>
        </w:rPr>
      </w:pPr>
      <w:r w:rsidDel="00000000" w:rsidR="00000000" w:rsidRPr="00000000">
        <w:rPr>
          <w:rtl w:val="0"/>
        </w:rPr>
        <w:t xml:space="preserve">Sell tickets in advance. </w:t>
      </w:r>
    </w:p>
    <w:p w:rsidR="00000000" w:rsidDel="00000000" w:rsidP="00000000" w:rsidRDefault="00000000" w:rsidRPr="00000000" w14:paraId="0000004F">
      <w:pPr>
        <w:numPr>
          <w:ilvl w:val="0"/>
          <w:numId w:val="10"/>
        </w:numPr>
        <w:ind w:left="720" w:hanging="360"/>
        <w:rPr>
          <w:u w:val="none"/>
        </w:rPr>
      </w:pPr>
      <w:r w:rsidDel="00000000" w:rsidR="00000000" w:rsidRPr="00000000">
        <w:rPr>
          <w:rtl w:val="0"/>
        </w:rPr>
        <w:t xml:space="preserve">Ask teens to delegate who will cook, serve, bus tables, and take tickets to play. </w:t>
      </w:r>
    </w:p>
    <w:p w:rsidR="00000000" w:rsidDel="00000000" w:rsidP="00000000" w:rsidRDefault="00000000" w:rsidRPr="00000000" w14:paraId="00000050">
      <w:pPr>
        <w:rPr/>
      </w:pPr>
      <w:r w:rsidDel="00000000" w:rsidR="00000000" w:rsidRPr="00000000">
        <w:rPr>
          <w:rtl w:val="0"/>
        </w:rPr>
        <w:t xml:space="preserve">2. Dial a Food Item </w:t>
      </w:r>
    </w:p>
    <w:p w:rsidR="00000000" w:rsidDel="00000000" w:rsidP="00000000" w:rsidRDefault="00000000" w:rsidRPr="00000000" w14:paraId="00000051">
      <w:pPr>
        <w:numPr>
          <w:ilvl w:val="0"/>
          <w:numId w:val="15"/>
        </w:numPr>
        <w:ind w:left="720" w:hanging="360"/>
        <w:rPr>
          <w:u w:val="none"/>
        </w:rPr>
      </w:pPr>
      <w:r w:rsidDel="00000000" w:rsidR="00000000" w:rsidRPr="00000000">
        <w:rPr>
          <w:rtl w:val="0"/>
        </w:rPr>
        <w:t xml:space="preserve">Sell a food item for later delivery to nearby resident locations. </w:t>
      </w:r>
    </w:p>
    <w:p w:rsidR="00000000" w:rsidDel="00000000" w:rsidP="00000000" w:rsidRDefault="00000000" w:rsidRPr="00000000" w14:paraId="00000052">
      <w:pPr>
        <w:numPr>
          <w:ilvl w:val="0"/>
          <w:numId w:val="15"/>
        </w:numPr>
        <w:ind w:left="720" w:hanging="360"/>
        <w:rPr>
          <w:u w:val="none"/>
        </w:rPr>
      </w:pPr>
      <w:r w:rsidDel="00000000" w:rsidR="00000000" w:rsidRPr="00000000">
        <w:rPr>
          <w:rtl w:val="0"/>
        </w:rPr>
        <w:t xml:space="preserve">Individuals will call to place their orders for delivery; the payment method can be cash or electronically via PayPal or Venmo. </w:t>
      </w:r>
    </w:p>
    <w:p w:rsidR="00000000" w:rsidDel="00000000" w:rsidP="00000000" w:rsidRDefault="00000000" w:rsidRPr="00000000" w14:paraId="00000053">
      <w:pPr>
        <w:numPr>
          <w:ilvl w:val="0"/>
          <w:numId w:val="15"/>
        </w:numPr>
        <w:ind w:left="720" w:hanging="360"/>
        <w:rPr>
          <w:u w:val="none"/>
        </w:rPr>
      </w:pPr>
      <w:r w:rsidDel="00000000" w:rsidR="00000000" w:rsidRPr="00000000">
        <w:rPr>
          <w:rtl w:val="0"/>
        </w:rPr>
        <w:t xml:space="preserve">Advertise via social media and flyers around town for two weeks before the event. </w:t>
      </w:r>
    </w:p>
    <w:p w:rsidR="00000000" w:rsidDel="00000000" w:rsidP="00000000" w:rsidRDefault="00000000" w:rsidRPr="00000000" w14:paraId="00000054">
      <w:pPr>
        <w:rPr/>
      </w:pPr>
      <w:r w:rsidDel="00000000" w:rsidR="00000000" w:rsidRPr="00000000">
        <w:rPr>
          <w:rtl w:val="0"/>
        </w:rPr>
        <w:t xml:space="preserve">3. Video Game Tournament </w:t>
      </w:r>
    </w:p>
    <w:p w:rsidR="00000000" w:rsidDel="00000000" w:rsidP="00000000" w:rsidRDefault="00000000" w:rsidRPr="00000000" w14:paraId="00000055">
      <w:pPr>
        <w:numPr>
          <w:ilvl w:val="0"/>
          <w:numId w:val="6"/>
        </w:numPr>
        <w:ind w:left="720" w:hanging="360"/>
        <w:rPr>
          <w:u w:val="none"/>
        </w:rPr>
      </w:pPr>
      <w:r w:rsidDel="00000000" w:rsidR="00000000" w:rsidRPr="00000000">
        <w:rPr>
          <w:rtl w:val="0"/>
        </w:rPr>
        <w:t xml:space="preserve">Recruit teens and adults to compete in a video tournament to play for 6-12 hours. </w:t>
      </w:r>
    </w:p>
    <w:p w:rsidR="00000000" w:rsidDel="00000000" w:rsidP="00000000" w:rsidRDefault="00000000" w:rsidRPr="00000000" w14:paraId="00000056">
      <w:pPr>
        <w:numPr>
          <w:ilvl w:val="0"/>
          <w:numId w:val="6"/>
        </w:numPr>
        <w:ind w:left="720" w:hanging="360"/>
        <w:rPr>
          <w:u w:val="none"/>
        </w:rPr>
      </w:pPr>
      <w:r w:rsidDel="00000000" w:rsidR="00000000" w:rsidRPr="00000000">
        <w:rPr>
          <w:rtl w:val="0"/>
        </w:rPr>
        <w:t xml:space="preserve">Pick a specific genre such as puzzle games or multi-player games such as Mario cart. </w:t>
      </w:r>
    </w:p>
    <w:p w:rsidR="00000000" w:rsidDel="00000000" w:rsidP="00000000" w:rsidRDefault="00000000" w:rsidRPr="00000000" w14:paraId="00000057">
      <w:pPr>
        <w:numPr>
          <w:ilvl w:val="0"/>
          <w:numId w:val="6"/>
        </w:numPr>
        <w:ind w:left="720" w:hanging="360"/>
        <w:rPr>
          <w:u w:val="none"/>
        </w:rPr>
      </w:pPr>
      <w:r w:rsidDel="00000000" w:rsidR="00000000" w:rsidRPr="00000000">
        <w:rPr>
          <w:rtl w:val="0"/>
        </w:rPr>
        <w:t xml:space="preserve">Participants can either pay $10 to play or get community sponsors to donate $5 per hour played by all participants. </w:t>
      </w:r>
    </w:p>
    <w:p w:rsidR="00000000" w:rsidDel="00000000" w:rsidP="00000000" w:rsidRDefault="00000000" w:rsidRPr="00000000" w14:paraId="00000058">
      <w:pPr>
        <w:rPr/>
      </w:pPr>
      <w:r w:rsidDel="00000000" w:rsidR="00000000" w:rsidRPr="00000000">
        <w:rPr>
          <w:rtl w:val="0"/>
        </w:rPr>
        <w:t xml:space="preserve">4. Wacky Car Wash </w:t>
      </w:r>
    </w:p>
    <w:p w:rsidR="00000000" w:rsidDel="00000000" w:rsidP="00000000" w:rsidRDefault="00000000" w:rsidRPr="00000000" w14:paraId="00000059">
      <w:pPr>
        <w:numPr>
          <w:ilvl w:val="0"/>
          <w:numId w:val="17"/>
        </w:numPr>
        <w:ind w:left="720" w:hanging="360"/>
        <w:rPr>
          <w:u w:val="none"/>
        </w:rPr>
      </w:pPr>
      <w:r w:rsidDel="00000000" w:rsidR="00000000" w:rsidRPr="00000000">
        <w:rPr>
          <w:rtl w:val="0"/>
        </w:rPr>
        <w:t xml:space="preserve">Vehicles always need to be washed. Car washes are classic for good reason. </w:t>
      </w:r>
    </w:p>
    <w:p w:rsidR="00000000" w:rsidDel="00000000" w:rsidP="00000000" w:rsidRDefault="00000000" w:rsidRPr="00000000" w14:paraId="0000005A">
      <w:pPr>
        <w:numPr>
          <w:ilvl w:val="0"/>
          <w:numId w:val="17"/>
        </w:numPr>
        <w:ind w:left="720" w:hanging="360"/>
        <w:rPr>
          <w:u w:val="none"/>
        </w:rPr>
      </w:pPr>
      <w:r w:rsidDel="00000000" w:rsidR="00000000" w:rsidRPr="00000000">
        <w:rPr>
          <w:rtl w:val="0"/>
        </w:rPr>
        <w:t xml:space="preserve">Ask teen volunteers to dress up in crazy outfits or outfits with a theme, like superheroes or NFL teams. </w:t>
      </w:r>
    </w:p>
    <w:p w:rsidR="00000000" w:rsidDel="00000000" w:rsidP="00000000" w:rsidRDefault="00000000" w:rsidRPr="00000000" w14:paraId="0000005B">
      <w:pPr>
        <w:numPr>
          <w:ilvl w:val="0"/>
          <w:numId w:val="17"/>
        </w:numPr>
        <w:ind w:left="720" w:hanging="360"/>
        <w:rPr>
          <w:u w:val="none"/>
        </w:rPr>
      </w:pPr>
      <w:r w:rsidDel="00000000" w:rsidR="00000000" w:rsidRPr="00000000">
        <w:rPr>
          <w:rtl w:val="0"/>
        </w:rPr>
        <w:t xml:space="preserve">Teams can participate in shifts, competing to see which group can raise the most money, turn around the most cars, or have the best sidewalk hustle. </w:t>
      </w:r>
    </w:p>
    <w:p w:rsidR="00000000" w:rsidDel="00000000" w:rsidP="00000000" w:rsidRDefault="00000000" w:rsidRPr="00000000" w14:paraId="0000005C">
      <w:pPr>
        <w:numPr>
          <w:ilvl w:val="0"/>
          <w:numId w:val="17"/>
        </w:numPr>
        <w:ind w:left="720" w:hanging="360"/>
        <w:rPr>
          <w:u w:val="none"/>
        </w:rPr>
      </w:pPr>
      <w:r w:rsidDel="00000000" w:rsidR="00000000" w:rsidRPr="00000000">
        <w:rPr>
          <w:rtl w:val="0"/>
        </w:rPr>
        <w:t xml:space="preserve">Promote it in advance, and don’t forget creative signs to lure in customers on the fly.</w:t>
      </w:r>
    </w:p>
    <w:p w:rsidR="00000000" w:rsidDel="00000000" w:rsidP="00000000" w:rsidRDefault="00000000" w:rsidRPr="00000000" w14:paraId="0000005D">
      <w:pPr>
        <w:numPr>
          <w:ilvl w:val="0"/>
          <w:numId w:val="17"/>
        </w:numPr>
        <w:ind w:left="720" w:hanging="360"/>
        <w:rPr>
          <w:u w:val="none"/>
        </w:rPr>
      </w:pPr>
      <w:r w:rsidDel="00000000" w:rsidR="00000000" w:rsidRPr="00000000">
        <w:rPr>
          <w:rtl w:val="0"/>
        </w:rPr>
        <w:t xml:space="preserve">Offer a prize to the winning team such as a pizza party or gift cards to a local coffee shop. </w:t>
      </w:r>
    </w:p>
    <w:p w:rsidR="00000000" w:rsidDel="00000000" w:rsidP="00000000" w:rsidRDefault="00000000" w:rsidRPr="00000000" w14:paraId="0000005E">
      <w:pPr>
        <w:rPr/>
      </w:pPr>
      <w:r w:rsidDel="00000000" w:rsidR="00000000" w:rsidRPr="00000000">
        <w:rPr>
          <w:rtl w:val="0"/>
        </w:rPr>
        <w:t xml:space="preserve">5. Gift Wrapping </w:t>
      </w:r>
    </w:p>
    <w:p w:rsidR="00000000" w:rsidDel="00000000" w:rsidP="00000000" w:rsidRDefault="00000000" w:rsidRPr="00000000" w14:paraId="0000005F">
      <w:pPr>
        <w:numPr>
          <w:ilvl w:val="0"/>
          <w:numId w:val="7"/>
        </w:numPr>
        <w:ind w:left="720" w:hanging="360"/>
        <w:rPr>
          <w:u w:val="none"/>
        </w:rPr>
      </w:pPr>
      <w:r w:rsidDel="00000000" w:rsidR="00000000" w:rsidRPr="00000000">
        <w:rPr>
          <w:rtl w:val="0"/>
        </w:rPr>
        <w:t xml:space="preserve">Recruit teens to set up a gift-wrapping station around the holidays in return for a charitable donation. </w:t>
      </w:r>
    </w:p>
    <w:p w:rsidR="00000000" w:rsidDel="00000000" w:rsidP="00000000" w:rsidRDefault="00000000" w:rsidRPr="00000000" w14:paraId="00000060">
      <w:pPr>
        <w:numPr>
          <w:ilvl w:val="0"/>
          <w:numId w:val="7"/>
        </w:numPr>
        <w:ind w:left="720" w:hanging="360"/>
        <w:rPr>
          <w:u w:val="none"/>
        </w:rPr>
      </w:pPr>
      <w:r w:rsidDel="00000000" w:rsidR="00000000" w:rsidRPr="00000000">
        <w:rPr>
          <w:rtl w:val="0"/>
        </w:rPr>
        <w:t xml:space="preserve">Teens can offer this service at a church or school or partner with local </w:t>
      </w:r>
      <w:r w:rsidDel="00000000" w:rsidR="00000000" w:rsidRPr="00000000">
        <w:br w:type="page"/>
      </w:r>
      <w:r w:rsidDel="00000000" w:rsidR="00000000" w:rsidRPr="00000000">
        <w:rPr>
          <w:rtl w:val="0"/>
        </w:rPr>
      </w:r>
    </w:p>
    <w:p w:rsidR="00000000" w:rsidDel="00000000" w:rsidP="00000000" w:rsidRDefault="00000000" w:rsidRPr="00000000" w14:paraId="00000061">
      <w:pPr>
        <w:pStyle w:val="Heading1"/>
        <w:rPr/>
      </w:pPr>
      <w:bookmarkStart w:colFirst="0" w:colLast="0" w:name="_czgtnvmj1pma" w:id="8"/>
      <w:bookmarkEnd w:id="8"/>
      <w:r w:rsidDel="00000000" w:rsidR="00000000" w:rsidRPr="00000000">
        <w:rPr>
          <w:rtl w:val="0"/>
        </w:rPr>
        <w:t xml:space="preserve">Virtual Fundraisers</w:t>
      </w:r>
    </w:p>
    <w:p w:rsidR="00000000" w:rsidDel="00000000" w:rsidP="00000000" w:rsidRDefault="00000000" w:rsidRPr="00000000" w14:paraId="00000062">
      <w:pPr>
        <w:ind w:left="0" w:firstLine="0"/>
        <w:rPr/>
      </w:pPr>
      <w:r w:rsidDel="00000000" w:rsidR="00000000" w:rsidRPr="00000000">
        <w:rPr>
          <w:rtl w:val="0"/>
        </w:rPr>
        <w:t xml:space="preserve">1. Learn a Skill Night </w:t>
      </w:r>
    </w:p>
    <w:p w:rsidR="00000000" w:rsidDel="00000000" w:rsidP="00000000" w:rsidRDefault="00000000" w:rsidRPr="00000000" w14:paraId="00000063">
      <w:pPr>
        <w:numPr>
          <w:ilvl w:val="0"/>
          <w:numId w:val="5"/>
        </w:numPr>
        <w:ind w:left="720" w:hanging="360"/>
        <w:rPr>
          <w:u w:val="none"/>
        </w:rPr>
      </w:pPr>
      <w:r w:rsidDel="00000000" w:rsidR="00000000" w:rsidRPr="00000000">
        <w:rPr>
          <w:rtl w:val="0"/>
        </w:rPr>
        <w:t xml:space="preserve">Host a live stream event for students to teach skills such as juggling, painting, or popular dance routines. </w:t>
      </w:r>
    </w:p>
    <w:p w:rsidR="00000000" w:rsidDel="00000000" w:rsidP="00000000" w:rsidRDefault="00000000" w:rsidRPr="00000000" w14:paraId="00000064">
      <w:pPr>
        <w:numPr>
          <w:ilvl w:val="0"/>
          <w:numId w:val="5"/>
        </w:numPr>
        <w:ind w:left="720" w:hanging="360"/>
        <w:rPr>
          <w:u w:val="none"/>
        </w:rPr>
      </w:pPr>
      <w:r w:rsidDel="00000000" w:rsidR="00000000" w:rsidRPr="00000000">
        <w:rPr>
          <w:rtl w:val="0"/>
        </w:rPr>
        <w:t xml:space="preserve">Create a social media post with an event hashtag. </w:t>
      </w:r>
    </w:p>
    <w:p w:rsidR="00000000" w:rsidDel="00000000" w:rsidP="00000000" w:rsidRDefault="00000000" w:rsidRPr="00000000" w14:paraId="00000065">
      <w:pPr>
        <w:numPr>
          <w:ilvl w:val="0"/>
          <w:numId w:val="5"/>
        </w:numPr>
        <w:ind w:left="720" w:hanging="360"/>
        <w:rPr>
          <w:u w:val="none"/>
        </w:rPr>
      </w:pPr>
      <w:r w:rsidDel="00000000" w:rsidR="00000000" w:rsidRPr="00000000">
        <w:rPr>
          <w:rtl w:val="0"/>
        </w:rPr>
        <w:t xml:space="preserve">Invite participants to donate using: Venmo or Google Pay </w:t>
      </w:r>
    </w:p>
    <w:p w:rsidR="00000000" w:rsidDel="00000000" w:rsidP="00000000" w:rsidRDefault="00000000" w:rsidRPr="00000000" w14:paraId="00000066">
      <w:pPr>
        <w:numPr>
          <w:ilvl w:val="0"/>
          <w:numId w:val="5"/>
        </w:numPr>
        <w:ind w:left="720" w:hanging="360"/>
        <w:rPr>
          <w:u w:val="none"/>
        </w:rPr>
      </w:pPr>
      <w:r w:rsidDel="00000000" w:rsidR="00000000" w:rsidRPr="00000000">
        <w:rPr>
          <w:rtl w:val="0"/>
        </w:rPr>
        <w:t xml:space="preserve">Use stream platforms such as Zoom, Facebook Live, or Google Hangouts. </w:t>
      </w:r>
    </w:p>
    <w:p w:rsidR="00000000" w:rsidDel="00000000" w:rsidP="00000000" w:rsidRDefault="00000000" w:rsidRPr="00000000" w14:paraId="00000067">
      <w:pPr>
        <w:rPr/>
      </w:pPr>
      <w:r w:rsidDel="00000000" w:rsidR="00000000" w:rsidRPr="00000000">
        <w:rPr>
          <w:rtl w:val="0"/>
        </w:rPr>
        <w:t xml:space="preserve">2. How to Do Videos </w:t>
      </w:r>
    </w:p>
    <w:p w:rsidR="00000000" w:rsidDel="00000000" w:rsidP="00000000" w:rsidRDefault="00000000" w:rsidRPr="00000000" w14:paraId="00000068">
      <w:pPr>
        <w:numPr>
          <w:ilvl w:val="0"/>
          <w:numId w:val="12"/>
        </w:numPr>
        <w:ind w:left="720" w:hanging="360"/>
        <w:rPr>
          <w:u w:val="none"/>
        </w:rPr>
      </w:pPr>
      <w:r w:rsidDel="00000000" w:rsidR="00000000" w:rsidRPr="00000000">
        <w:rPr>
          <w:rtl w:val="0"/>
        </w:rPr>
        <w:t xml:space="preserve">Create five-minute "How to Do Tutorials" on things like Zoom. Facetime, Target Pickup, Instagram, or Walmart Pickup. </w:t>
      </w:r>
    </w:p>
    <w:p w:rsidR="00000000" w:rsidDel="00000000" w:rsidP="00000000" w:rsidRDefault="00000000" w:rsidRPr="00000000" w14:paraId="00000069">
      <w:pPr>
        <w:numPr>
          <w:ilvl w:val="0"/>
          <w:numId w:val="12"/>
        </w:numPr>
        <w:ind w:left="720" w:hanging="360"/>
        <w:rPr>
          <w:u w:val="none"/>
        </w:rPr>
      </w:pPr>
      <w:r w:rsidDel="00000000" w:rsidR="00000000" w:rsidRPr="00000000">
        <w:rPr>
          <w:rtl w:val="0"/>
        </w:rPr>
        <w:t xml:space="preserve">End each tutorial with a fifteen-second clip asking to promote the program and make donations via Venmo. </w:t>
      </w:r>
    </w:p>
    <w:p w:rsidR="00000000" w:rsidDel="00000000" w:rsidP="00000000" w:rsidRDefault="00000000" w:rsidRPr="00000000" w14:paraId="0000006A">
      <w:pPr>
        <w:numPr>
          <w:ilvl w:val="0"/>
          <w:numId w:val="12"/>
        </w:numPr>
        <w:ind w:left="720" w:hanging="360"/>
        <w:rPr>
          <w:u w:val="none"/>
        </w:rPr>
      </w:pPr>
      <w:r w:rsidDel="00000000" w:rsidR="00000000" w:rsidRPr="00000000">
        <w:rPr>
          <w:rtl w:val="0"/>
        </w:rPr>
        <w:t xml:space="preserve">Students can hold online classes so that participants can ask questions and learn in real time. Have an adult volunteer also participate in the study to help bridge any gaps. </w:t>
      </w:r>
    </w:p>
    <w:p w:rsidR="00000000" w:rsidDel="00000000" w:rsidP="00000000" w:rsidRDefault="00000000" w:rsidRPr="00000000" w14:paraId="0000006B">
      <w:pPr>
        <w:rPr/>
      </w:pPr>
      <w:r w:rsidDel="00000000" w:rsidR="00000000" w:rsidRPr="00000000">
        <w:rPr>
          <w:rtl w:val="0"/>
        </w:rPr>
        <w:t xml:space="preserve">3. Virtual 5k Walk or Run </w:t>
      </w:r>
    </w:p>
    <w:p w:rsidR="00000000" w:rsidDel="00000000" w:rsidP="00000000" w:rsidRDefault="00000000" w:rsidRPr="00000000" w14:paraId="0000006C">
      <w:pPr>
        <w:numPr>
          <w:ilvl w:val="0"/>
          <w:numId w:val="9"/>
        </w:numPr>
        <w:ind w:left="720" w:hanging="360"/>
        <w:rPr>
          <w:u w:val="none"/>
        </w:rPr>
      </w:pPr>
      <w:r w:rsidDel="00000000" w:rsidR="00000000" w:rsidRPr="00000000">
        <w:rPr>
          <w:rtl w:val="0"/>
        </w:rPr>
        <w:t xml:space="preserve">Use Google Forms to create an event registration system. </w:t>
      </w:r>
    </w:p>
    <w:p w:rsidR="00000000" w:rsidDel="00000000" w:rsidP="00000000" w:rsidRDefault="00000000" w:rsidRPr="00000000" w14:paraId="0000006D">
      <w:pPr>
        <w:numPr>
          <w:ilvl w:val="0"/>
          <w:numId w:val="9"/>
        </w:numPr>
        <w:ind w:left="720" w:hanging="360"/>
        <w:rPr>
          <w:u w:val="none"/>
        </w:rPr>
      </w:pPr>
      <w:r w:rsidDel="00000000" w:rsidR="00000000" w:rsidRPr="00000000">
        <w:rPr>
          <w:rtl w:val="0"/>
        </w:rPr>
        <w:t xml:space="preserve">Ask participants to pay their registration and choose their starting line (they can do the run on a treadmill, outdoors, indoor track, etc.). </w:t>
      </w:r>
    </w:p>
    <w:p w:rsidR="00000000" w:rsidDel="00000000" w:rsidP="00000000" w:rsidRDefault="00000000" w:rsidRPr="00000000" w14:paraId="0000006E">
      <w:pPr>
        <w:numPr>
          <w:ilvl w:val="0"/>
          <w:numId w:val="9"/>
        </w:numPr>
        <w:ind w:left="720" w:hanging="360"/>
        <w:rPr>
          <w:u w:val="none"/>
        </w:rPr>
      </w:pPr>
      <w:r w:rsidDel="00000000" w:rsidR="00000000" w:rsidRPr="00000000">
        <w:rPr>
          <w:rtl w:val="0"/>
        </w:rPr>
        <w:t xml:space="preserve">Runners race the distance specified (5K) or run a sweep of their choice and pay $5/mile. </w:t>
        <w:br w:type="textWrapping"/>
        <w:t xml:space="preserve">After the event, invite participants to upload their finishing times through the Google Sheet. Tally up the times and let people know those stats! </w:t>
      </w:r>
    </w:p>
    <w:p w:rsidR="00000000" w:rsidDel="00000000" w:rsidP="00000000" w:rsidRDefault="00000000" w:rsidRPr="00000000" w14:paraId="0000006F">
      <w:pPr>
        <w:numPr>
          <w:ilvl w:val="0"/>
          <w:numId w:val="9"/>
        </w:numPr>
        <w:ind w:left="720" w:hanging="360"/>
        <w:rPr>
          <w:u w:val="none"/>
        </w:rPr>
      </w:pPr>
      <w:r w:rsidDel="00000000" w:rsidR="00000000" w:rsidRPr="00000000">
        <w:rPr>
          <w:rtl w:val="0"/>
        </w:rPr>
        <w:t xml:space="preserve">To view the event tutorial, </w:t>
      </w:r>
      <w:hyperlink r:id="rId10">
        <w:r w:rsidDel="00000000" w:rsidR="00000000" w:rsidRPr="00000000">
          <w:rPr>
            <w:color w:val="1155cc"/>
            <w:u w:val="single"/>
            <w:rtl w:val="0"/>
          </w:rPr>
          <w:t xml:space="preserve">click here.</w:t>
        </w:r>
      </w:hyperlink>
      <w:r w:rsidDel="00000000" w:rsidR="00000000" w:rsidRPr="00000000">
        <w:rPr>
          <w:rtl w:val="0"/>
        </w:rPr>
        <w:t xml:space="preserve"> </w:t>
      </w:r>
      <w:r w:rsidDel="00000000" w:rsidR="00000000" w:rsidRPr="00000000">
        <w:rPr>
          <w:rtl w:val="0"/>
        </w:rPr>
      </w:r>
    </w:p>
    <w:p w:rsidR="00000000" w:rsidDel="00000000" w:rsidP="00000000" w:rsidRDefault="00000000" w:rsidRPr="00000000" w14:paraId="00000070">
      <w:pPr>
        <w:rPr/>
      </w:pPr>
      <w:r w:rsidDel="00000000" w:rsidR="00000000" w:rsidRPr="00000000">
        <w:rPr>
          <w:rtl w:val="0"/>
        </w:rPr>
        <w:t xml:space="preserve">4.  Video Letter </w:t>
      </w:r>
    </w:p>
    <w:p w:rsidR="00000000" w:rsidDel="00000000" w:rsidP="00000000" w:rsidRDefault="00000000" w:rsidRPr="00000000" w14:paraId="00000071">
      <w:pPr>
        <w:numPr>
          <w:ilvl w:val="0"/>
          <w:numId w:val="16"/>
        </w:numPr>
        <w:ind w:left="720" w:hanging="360"/>
        <w:rPr>
          <w:u w:val="none"/>
        </w:rPr>
      </w:pPr>
      <w:r w:rsidDel="00000000" w:rsidR="00000000" w:rsidRPr="00000000">
        <w:rPr>
          <w:rtl w:val="0"/>
        </w:rPr>
        <w:t xml:space="preserve">Video Letter is a creative take on the age-old support letter, but instead of sending out letters, the group contributes a video of reACTors in the program. </w:t>
      </w:r>
    </w:p>
    <w:p w:rsidR="00000000" w:rsidDel="00000000" w:rsidP="00000000" w:rsidRDefault="00000000" w:rsidRPr="00000000" w14:paraId="00000072">
      <w:pPr>
        <w:numPr>
          <w:ilvl w:val="0"/>
          <w:numId w:val="16"/>
        </w:numPr>
        <w:ind w:left="720" w:hanging="360"/>
        <w:rPr>
          <w:u w:val="none"/>
        </w:rPr>
      </w:pPr>
      <w:r w:rsidDel="00000000" w:rsidR="00000000" w:rsidRPr="00000000">
        <w:rPr>
          <w:rtl w:val="0"/>
        </w:rPr>
        <w:t xml:space="preserve">ReACTors film themselves at home, reading their parts of the script. </w:t>
      </w:r>
    </w:p>
    <w:p w:rsidR="00000000" w:rsidDel="00000000" w:rsidP="00000000" w:rsidRDefault="00000000" w:rsidRPr="00000000" w14:paraId="00000073">
      <w:pPr>
        <w:numPr>
          <w:ilvl w:val="0"/>
          <w:numId w:val="16"/>
        </w:numPr>
        <w:ind w:left="720" w:hanging="360"/>
        <w:rPr>
          <w:u w:val="none"/>
        </w:rPr>
      </w:pPr>
      <w:r w:rsidDel="00000000" w:rsidR="00000000" w:rsidRPr="00000000">
        <w:rPr>
          <w:rtl w:val="0"/>
        </w:rPr>
        <w:t xml:space="preserve">A tech-saavy student can then edit &amp; post the video on social media platforms.</w:t>
      </w:r>
      <w:r w:rsidDel="00000000" w:rsidR="00000000" w:rsidRPr="00000000">
        <w:br w:type="page"/>
      </w:r>
      <w:r w:rsidDel="00000000" w:rsidR="00000000" w:rsidRPr="00000000">
        <w:rPr>
          <w:rtl w:val="0"/>
        </w:rPr>
      </w:r>
    </w:p>
    <w:p w:rsidR="00000000" w:rsidDel="00000000" w:rsidP="00000000" w:rsidRDefault="00000000" w:rsidRPr="00000000" w14:paraId="00000074">
      <w:pPr>
        <w:pStyle w:val="Heading1"/>
        <w:rPr/>
      </w:pPr>
      <w:bookmarkStart w:colFirst="0" w:colLast="0" w:name="_j0qdm7xk7ufv" w:id="9"/>
      <w:bookmarkEnd w:id="9"/>
      <w:r w:rsidDel="00000000" w:rsidR="00000000" w:rsidRPr="00000000">
        <w:rPr>
          <w:rtl w:val="0"/>
        </w:rPr>
        <w:t xml:space="preserve">Citations </w:t>
      </w:r>
    </w:p>
    <w:p w:rsidR="00000000" w:rsidDel="00000000" w:rsidP="00000000" w:rsidRDefault="00000000" w:rsidRPr="00000000" w14:paraId="00000075">
      <w:pPr>
        <w:rPr/>
      </w:pPr>
      <w:r w:rsidDel="00000000" w:rsidR="00000000" w:rsidRPr="00000000">
        <w:rPr>
          <w:rtl w:val="0"/>
        </w:rPr>
        <w:t xml:space="preserve">1. Chung, E. (2021, June 1). 44 Charity and Nonprofit Fundraising Event Ideas. Classy.org. </w:t>
      </w:r>
      <w:hyperlink r:id="rId11">
        <w:r w:rsidDel="00000000" w:rsidR="00000000" w:rsidRPr="00000000">
          <w:rPr>
            <w:color w:val="1155cc"/>
            <w:u w:val="single"/>
            <w:rtl w:val="0"/>
          </w:rPr>
          <w:t xml:space="preserve">https://www.classy.org/blog/fundraising-event-ideas-raise-moneycause/</w:t>
        </w:r>
      </w:hyperlink>
      <w:r w:rsidDel="00000000" w:rsidR="00000000" w:rsidRPr="00000000">
        <w:rPr>
          <w:rtl w:val="0"/>
        </w:rPr>
        <w:t xml:space="preserve"> </w:t>
      </w:r>
    </w:p>
    <w:p w:rsidR="00000000" w:rsidDel="00000000" w:rsidP="00000000" w:rsidRDefault="00000000" w:rsidRPr="00000000" w14:paraId="00000076">
      <w:pPr>
        <w:rPr/>
      </w:pPr>
      <w:r w:rsidDel="00000000" w:rsidR="00000000" w:rsidRPr="00000000">
        <w:rPr>
          <w:rtl w:val="0"/>
        </w:rPr>
        <w:t xml:space="preserve">2. Garecht, J. (2019, February 3). Non-Profit Basics: What is Fundraising?: GFA. Joe Garecht Fundraising. </w:t>
      </w:r>
      <w:hyperlink r:id="rId12">
        <w:r w:rsidDel="00000000" w:rsidR="00000000" w:rsidRPr="00000000">
          <w:rPr>
            <w:color w:val="1155cc"/>
            <w:u w:val="single"/>
            <w:rtl w:val="0"/>
          </w:rPr>
          <w:t xml:space="preserve">https://garecht.com/what-is-fundraising/</w:t>
        </w:r>
      </w:hyperlink>
      <w:r w:rsidDel="00000000" w:rsidR="00000000" w:rsidRPr="00000000">
        <w:rPr>
          <w:rtl w:val="0"/>
        </w:rPr>
        <w:t xml:space="preserve"> </w:t>
      </w:r>
    </w:p>
    <w:p w:rsidR="00000000" w:rsidDel="00000000" w:rsidP="00000000" w:rsidRDefault="00000000" w:rsidRPr="00000000" w14:paraId="00000077">
      <w:pPr>
        <w:rPr/>
      </w:pPr>
      <w:r w:rsidDel="00000000" w:rsidR="00000000" w:rsidRPr="00000000">
        <w:rPr>
          <w:rtl w:val="0"/>
        </w:rPr>
        <w:t xml:space="preserve">3. Raj, R. (2021, May 24). Ultimate List of 17 Fundraising Ideas for Teens in 2020. Donor Box Blog. </w:t>
      </w:r>
      <w:hyperlink r:id="rId13">
        <w:r w:rsidDel="00000000" w:rsidR="00000000" w:rsidRPr="00000000">
          <w:rPr>
            <w:color w:val="1155cc"/>
            <w:u w:val="single"/>
            <w:rtl w:val="0"/>
          </w:rPr>
          <w:t xml:space="preserve">https://donorbox.org/nonprofit-blog/fundraising-ideas-for-teens/</w:t>
        </w:r>
      </w:hyperlink>
      <w:r w:rsidDel="00000000" w:rsidR="00000000" w:rsidRPr="00000000">
        <w:rPr>
          <w:rtl w:val="0"/>
        </w:rPr>
        <w:t xml:space="preserve"> </w:t>
      </w:r>
    </w:p>
    <w:p w:rsidR="00000000" w:rsidDel="00000000" w:rsidP="00000000" w:rsidRDefault="00000000" w:rsidRPr="00000000" w14:paraId="00000078">
      <w:pPr>
        <w:rPr/>
      </w:pPr>
      <w:r w:rsidDel="00000000" w:rsidR="00000000" w:rsidRPr="00000000">
        <w:rPr>
          <w:rtl w:val="0"/>
        </w:rPr>
        <w:t xml:space="preserve">4. Colwin, D., &amp; Franklin, D. (2020, November 17). Social Distance Fundraising: LeaderTreks Youth Ministry Blog. LeaderTreks Youth Ministry. </w:t>
      </w:r>
      <w:hyperlink r:id="rId14">
        <w:r w:rsidDel="00000000" w:rsidR="00000000" w:rsidRPr="00000000">
          <w:rPr>
            <w:color w:val="1155cc"/>
            <w:u w:val="single"/>
            <w:rtl w:val="0"/>
          </w:rPr>
          <w:t xml:space="preserve">https://www.leadertreks.org/social-distance-fundraising / </w:t>
        </w:r>
      </w:hyperlink>
      <w:r w:rsidDel="00000000" w:rsidR="00000000" w:rsidRPr="00000000">
        <w:rPr>
          <w:rtl w:val="0"/>
        </w:rPr>
      </w:r>
    </w:p>
    <w:sectPr>
      <w:headerReference r:id="rId15" w:type="default"/>
      <w:footerReference r:id="rId16" w:type="default"/>
      <w:footerReference r:id="rId17" w:type="first"/>
      <w:pgSz w:h="15840" w:w="12240" w:orient="portrait"/>
      <w:pgMar w:bottom="1440" w:top="1440" w:left="1440" w:right="1440" w:header="720" w:footer="720"/>
      <w:pgNumType w:start="0"/>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9">
    <w:pPr>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A">
    <w:pPr>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B">
    <w:pPr>
      <w:rPr/>
    </w:pPr>
    <w:r w:rsidDel="00000000" w:rsidR="00000000" w:rsidRPr="00000000">
      <w:rPr/>
      <w:pict>
        <v:shape id="WordPictureWatermark1" style="position:absolute;width:107.25pt;height:79.06250000000001pt;rotation:351;z-index:-503316481;mso-position-horizontal-relative:margin;mso-position-horizontal:absolute;margin-left:393.75pt;mso-position-vertical-relative:margin;mso-position-vertical:absolute;margin-top:599.4374999999998pt;" alt="" type="#_x0000_t75">
          <v:imagedata blacklevel="22938f" cropbottom="0f" cropleft="0f" cropright="0f" croptop="0f" gain="19661f" r:id="rId1" o:title="image2.png"/>
        </v:shape>
      </w:pic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4">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240" w:before="240" w:lineRule="auto"/>
      <w:jc w:val="center"/>
    </w:pPr>
    <w:rPr>
      <w:b w:val="1"/>
      <w:bCs w:val="1"/>
      <w:sz w:val="30"/>
      <w:szCs w:val="30"/>
    </w:rPr>
  </w:style>
  <w:style w:type="paragraph" w:styleId="Heading2">
    <w:name w:val="heading 2"/>
    <w:basedOn w:val="Normal"/>
    <w:next w:val="Normal"/>
    <w:pPr>
      <w:keepNext w:val="1"/>
      <w:keepLines w:val="1"/>
    </w:pPr>
    <w:rPr>
      <w:b w:val="1"/>
      <w:bCs w:val="1"/>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1" Type="http://schemas.openxmlformats.org/officeDocument/2006/relationships/hyperlink" Target="https://www.classy.org/blog/fundraising-event-ideas-raise-moneycause/" TargetMode="External"/><Relationship Id="rId10" Type="http://schemas.openxmlformats.org/officeDocument/2006/relationships/hyperlink" Target="https://www.loom.com/share/c40daeb6513242949b5f449c067e5c5d" TargetMode="External"/><Relationship Id="rId13" Type="http://schemas.openxmlformats.org/officeDocument/2006/relationships/hyperlink" Target="https://donorbox.org/nonprofit-blog/fundraising-ideas-for-teens/" TargetMode="External"/><Relationship Id="rId12" Type="http://schemas.openxmlformats.org/officeDocument/2006/relationships/hyperlink" Target="https://garecht.com/what-is-fundraising/"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mtreact.com/wp-content/uploads/2024/05/Fundraiser-Flowchart-Holiday-ReACTor.pdf" TargetMode="External"/><Relationship Id="rId15" Type="http://schemas.openxmlformats.org/officeDocument/2006/relationships/header" Target="header1.xml"/><Relationship Id="rId14" Type="http://schemas.openxmlformats.org/officeDocument/2006/relationships/hyperlink" Target="https://www.leadertreks.org/social-distance-fundraising" TargetMode="External"/><Relationship Id="rId17" Type="http://schemas.openxmlformats.org/officeDocument/2006/relationships/footer" Target="footer1.xml"/><Relationship Id="rId16" Type="http://schemas.openxmlformats.org/officeDocument/2006/relationships/footer" Target="footer2.xm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hyperlink" Target="https://mtreact.com/wp-content/uploads/2024/05/Fundraiser-Flowchart-ReACT-Cook-Off.pdf" TargetMode="External"/><Relationship Id="rId8" Type="http://schemas.openxmlformats.org/officeDocument/2006/relationships/hyperlink" Target="https://mtreact.com/wp-content/uploads/2024/05/Fundraiser-Flowchart-ReACT-Pet-Pageant-.pd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